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5417848"/>
      <w:bookmarkStart w:id="1" w:name="_Toc388967685"/>
      <w:bookmarkStart w:id="2" w:name="_Toc401735979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畅联郑州物流中心及地区总部项目钢结构加工项目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CR15G-WCKJ-2025-003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钢结构加工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66EA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225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2025-04-11T09:13:35Z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