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9"/>
        <w:tblpPr w:leftFromText="180" w:rightFromText="180" w:vertAnchor="text" w:horzAnchor="page" w:tblpX="1643" w:tblpY="738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5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招标人名称： 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西藏分公司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   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招标编号：15WCKJ-202601-004                                      包件号: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YS</w:t>
            </w:r>
            <w:r>
              <w:rPr>
                <w:rFonts w:hint="eastAsia" w:ascii="宋体" w:hAnsi="宋体" w:cs="宋体"/>
                <w:szCs w:val="21"/>
              </w:rPr>
              <w:t xml:space="preserve">                单位:人民币元</w:t>
            </w:r>
          </w:p>
        </w:tc>
      </w:tr>
    </w:tbl>
    <w:p>
      <w:pPr>
        <w:rPr>
          <w:vanish/>
        </w:rPr>
      </w:pPr>
    </w:p>
    <w:tbl>
      <w:tblPr>
        <w:tblStyle w:val="9"/>
        <w:tblpPr w:leftFromText="180" w:rightFromText="180" w:vertAnchor="text" w:horzAnchor="page" w:tblpX="1658" w:tblpY="736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990"/>
        <w:gridCol w:w="1355"/>
        <w:gridCol w:w="975"/>
        <w:gridCol w:w="1264"/>
        <w:gridCol w:w="2639"/>
        <w:gridCol w:w="2362"/>
        <w:gridCol w:w="18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物资名称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运距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单位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数量</w:t>
            </w:r>
          </w:p>
        </w:tc>
        <w:tc>
          <w:tcPr>
            <w:tcW w:w="2639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固定单价（元/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吨/每公里</w:t>
            </w:r>
            <w:r>
              <w:rPr>
                <w:rFonts w:ascii="宋体" w:hAnsi="宋体" w:cs="宋体"/>
                <w:sz w:val="21"/>
                <w:szCs w:val="21"/>
              </w:rPr>
              <w:t>）</w:t>
            </w:r>
          </w:p>
        </w:tc>
        <w:tc>
          <w:tcPr>
            <w:tcW w:w="2362" w:type="dxa"/>
            <w:vAlign w:val="center"/>
          </w:tcPr>
          <w:p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合价（元）</w:t>
            </w:r>
          </w:p>
        </w:tc>
        <w:tc>
          <w:tcPr>
            <w:tcW w:w="186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  <w:tc>
          <w:tcPr>
            <w:tcW w:w="97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</w:t>
            </w:r>
          </w:p>
        </w:tc>
        <w:tc>
          <w:tcPr>
            <w:tcW w:w="2639" w:type="dxa"/>
            <w:vAlign w:val="center"/>
          </w:tcPr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2362" w:type="dxa"/>
            <w:vAlign w:val="center"/>
          </w:tcPr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A*</w:t>
            </w:r>
            <w:r>
              <w:rPr>
                <w:rFonts w:hint="eastAsia"/>
                <w:sz w:val="21"/>
                <w:szCs w:val="21"/>
              </w:rPr>
              <w:t>B*C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柴油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运输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598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公里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100000</w:t>
            </w:r>
          </w:p>
        </w:tc>
        <w:tc>
          <w:tcPr>
            <w:tcW w:w="26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3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pStyle w:val="2"/>
        <w:ind w:firstLine="0" w:firstLineChars="0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spacing w:line="480" w:lineRule="auto"/>
        <w:rPr>
          <w:rFonts w:hint="eastAsia"/>
          <w:szCs w:val="21"/>
        </w:rPr>
      </w:pPr>
    </w:p>
    <w:p>
      <w:pPr>
        <w:widowControl/>
        <w:spacing w:line="480" w:lineRule="auto"/>
        <w:rPr>
          <w:rFonts w:hint="eastAsia"/>
          <w:szCs w:val="21"/>
        </w:rPr>
      </w:pPr>
    </w:p>
    <w:p>
      <w:pPr>
        <w:widowControl/>
        <w:spacing w:line="480" w:lineRule="auto"/>
        <w:rPr>
          <w:rFonts w:hint="eastAsia"/>
          <w:szCs w:val="21"/>
        </w:rPr>
      </w:pPr>
    </w:p>
    <w:p>
      <w:pPr>
        <w:widowControl/>
        <w:spacing w:line="480" w:lineRule="auto"/>
        <w:rPr>
          <w:rFonts w:hint="eastAsia"/>
          <w:szCs w:val="21"/>
        </w:rPr>
      </w:pPr>
    </w:p>
    <w:p>
      <w:pPr>
        <w:widowControl/>
        <w:spacing w:line="480" w:lineRule="auto"/>
        <w:rPr>
          <w:rFonts w:hint="eastAsia"/>
          <w:szCs w:val="21"/>
        </w:rPr>
      </w:pPr>
    </w:p>
    <w:p>
      <w:pPr>
        <w:widowControl/>
        <w:spacing w:line="480" w:lineRule="auto"/>
        <w:ind w:firstLine="840" w:firstLineChars="4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</w:t>
      </w:r>
    </w:p>
    <w:p>
      <w:pPr>
        <w:widowControl/>
        <w:spacing w:line="480" w:lineRule="auto"/>
        <w:ind w:firstLine="840" w:firstLineChars="4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  <w:bookmarkStart w:id="0" w:name="_GoBack"/>
      <w:bookmarkEnd w:id="0"/>
    </w:p>
    <w:p>
      <w:pPr>
        <w:widowControl/>
        <w:spacing w:line="480" w:lineRule="auto"/>
        <w:ind w:firstLine="840" w:firstLineChars="4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840" w:firstLineChars="400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         </w:t>
      </w:r>
    </w:p>
    <w:p>
      <w:pPr>
        <w:widowControl/>
        <w:spacing w:line="480" w:lineRule="auto"/>
        <w:ind w:firstLine="840" w:firstLineChars="4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日</w:t>
      </w: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F3300"/>
    <w:rsid w:val="2DB0210E"/>
    <w:rsid w:val="33412ED1"/>
    <w:rsid w:val="344664B8"/>
    <w:rsid w:val="50485D02"/>
    <w:rsid w:val="5976730E"/>
    <w:rsid w:val="626C6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spacing w:line="360" w:lineRule="auto"/>
      <w:ind w:firstLine="555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8">
    <w:name w:val="Normal (Web)"/>
    <w:basedOn w:val="1"/>
    <w:qFormat/>
    <w:uiPriority w:val="0"/>
    <w:pPr>
      <w:spacing w:beforeAutospacing="1" w:afterAutospacing="1" w:line="360" w:lineRule="atLeast"/>
      <w:jc w:val="left"/>
    </w:pPr>
    <w:rPr>
      <w:rFonts w:ascii="Arial" w:hAnsi="Arial" w:eastAsia="宋体" w:cs="Times New Roman"/>
      <w:kern w:val="0"/>
      <w:sz w:val="24"/>
    </w:rPr>
  </w:style>
  <w:style w:type="paragraph" w:customStyle="1" w:styleId="11">
    <w:name w:val="Default"/>
    <w:next w:val="7"/>
    <w:qFormat/>
    <w:uiPriority w:val="99"/>
    <w:pPr>
      <w:widowControl w:val="0"/>
      <w:autoSpaceDE w:val="0"/>
      <w:autoSpaceDN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+缩进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</Words>
  <Characters>162</Characters>
  <TotalTime>2</TotalTime>
  <ScaleCrop>false</ScaleCrop>
  <LinksUpToDate>false</LinksUpToDate>
  <CharactersWithSpaces>358</CharactersWithSpaces>
  <Application>WPS Office_11.8.2.8808_F1E327BC-269C-435d-A152-05C5408002CA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2025-12-26T10:46:00Z</dcterms:created>
  <dc:creator>Administrator</dc:creator>
  <cp:lastModifiedBy>Administrator</cp:lastModifiedBy>
  <dcterms:modified xsi:type="dcterms:W3CDTF">2026-01-06T02:05:41Z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eyJoZGlkIjoiNTkxNWJjZmMzYzhkYTY0YjY0ZTcyMWNjZDA1ZTE4NDkiLCJ1c2VySWQiOiI1OTI4MTk5ODQifQ==</vt:lpwstr>
  </property>
  <property fmtid="{D5CDD505-2E9C-101B-9397-08002B2CF9AE}" pid="3" name="KSOProductBuildVer">
    <vt:lpwstr>2052-11.8.2.8808</vt:lpwstr>
  </property>
  <property fmtid="{D5CDD505-2E9C-101B-9397-08002B2CF9AE}" pid="4" name="ICV">
    <vt:lpwstr>2CC367AD308F45B286BF6243403B5E96_13</vt:lpwstr>
  </property>
</Properties>
</file>