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E375C" w14:textId="77777777" w:rsidR="00710528" w:rsidRDefault="00000000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投标物资报价表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1472"/>
        <w:gridCol w:w="1047"/>
        <w:gridCol w:w="789"/>
        <w:gridCol w:w="1366"/>
        <w:gridCol w:w="1396"/>
        <w:gridCol w:w="1442"/>
        <w:gridCol w:w="1647"/>
        <w:gridCol w:w="2014"/>
        <w:gridCol w:w="1050"/>
        <w:gridCol w:w="1275"/>
      </w:tblGrid>
      <w:tr w:rsidR="00710528" w14:paraId="1DA23898" w14:textId="77777777">
        <w:trPr>
          <w:trHeight w:val="679"/>
          <w:jc w:val="center"/>
        </w:trPr>
        <w:tc>
          <w:tcPr>
            <w:tcW w:w="14160" w:type="dxa"/>
            <w:gridSpan w:val="11"/>
            <w:tcBorders>
              <w:top w:val="nil"/>
              <w:left w:val="nil"/>
              <w:right w:val="nil"/>
            </w:tcBorders>
          </w:tcPr>
          <w:p w14:paraId="39DE86E2" w14:textId="77777777" w:rsidR="00710528" w:rsidRDefault="0000000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招标人名称：</w:t>
            </w:r>
            <w:r>
              <w:rPr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中铁建物产科技有限公司华东公司</w:t>
            </w:r>
            <w:r>
              <w:rPr>
                <w:szCs w:val="21"/>
              </w:rPr>
              <w:t xml:space="preserve">                                                </w:t>
            </w:r>
          </w:p>
          <w:p w14:paraId="28E96A5D" w14:textId="4613775A" w:rsidR="00710528" w:rsidRDefault="00000000">
            <w:pPr>
              <w:widowControl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招标编号：</w:t>
            </w:r>
            <w:r w:rsidR="006722A1" w:rsidRPr="006722A1">
              <w:rPr>
                <w:szCs w:val="21"/>
              </w:rPr>
              <w:t>15WCKJ-202610-010</w:t>
            </w:r>
            <w:r>
              <w:rPr>
                <w:rFonts w:hint="eastAsia"/>
                <w:szCs w:val="21"/>
              </w:rPr>
              <w:t xml:space="preserve">                </w:t>
            </w:r>
            <w:r>
              <w:rPr>
                <w:szCs w:val="21"/>
              </w:rPr>
              <w:t xml:space="preserve">                      </w:t>
            </w:r>
            <w:r>
              <w:rPr>
                <w:rFonts w:hint="eastAsia"/>
                <w:szCs w:val="21"/>
              </w:rPr>
              <w:t>包件号</w:t>
            </w:r>
            <w:r>
              <w:rPr>
                <w:rFonts w:hint="eastAsia"/>
                <w:szCs w:val="21"/>
              </w:rPr>
              <w:t>:  CY</w:t>
            </w:r>
            <w:r>
              <w:rPr>
                <w:szCs w:val="21"/>
              </w:rPr>
              <w:t xml:space="preserve">                       </w:t>
            </w:r>
            <w:proofErr w:type="gramStart"/>
            <w:r>
              <w:rPr>
                <w:rFonts w:hint="eastAsia"/>
                <w:szCs w:val="21"/>
              </w:rPr>
              <w:t>单位</w:t>
            </w:r>
            <w:r>
              <w:rPr>
                <w:szCs w:val="21"/>
              </w:rPr>
              <w:t>:</w:t>
            </w:r>
            <w:proofErr w:type="gramEnd"/>
            <w:r>
              <w:rPr>
                <w:rFonts w:hint="eastAsia"/>
                <w:szCs w:val="21"/>
              </w:rPr>
              <w:t>人民币元</w:t>
            </w:r>
          </w:p>
        </w:tc>
      </w:tr>
      <w:tr w:rsidR="00710528" w14:paraId="7E2DB9B7" w14:textId="77777777">
        <w:trPr>
          <w:trHeight w:val="485"/>
          <w:jc w:val="center"/>
        </w:trPr>
        <w:tc>
          <w:tcPr>
            <w:tcW w:w="662" w:type="dxa"/>
            <w:vMerge w:val="restart"/>
            <w:vAlign w:val="center"/>
          </w:tcPr>
          <w:p w14:paraId="7361EBA5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1472" w:type="dxa"/>
            <w:vMerge w:val="restart"/>
            <w:vAlign w:val="center"/>
          </w:tcPr>
          <w:p w14:paraId="0E99FD46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物资名称</w:t>
            </w:r>
          </w:p>
        </w:tc>
        <w:tc>
          <w:tcPr>
            <w:tcW w:w="1047" w:type="dxa"/>
            <w:vMerge w:val="restart"/>
            <w:vAlign w:val="center"/>
          </w:tcPr>
          <w:p w14:paraId="4496224C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规格型号</w:t>
            </w:r>
          </w:p>
        </w:tc>
        <w:tc>
          <w:tcPr>
            <w:tcW w:w="789" w:type="dxa"/>
            <w:vMerge w:val="restart"/>
            <w:vAlign w:val="center"/>
          </w:tcPr>
          <w:p w14:paraId="4EAE9C78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计量</w:t>
            </w:r>
          </w:p>
          <w:p w14:paraId="1BB57FC9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单位</w:t>
            </w:r>
          </w:p>
        </w:tc>
        <w:tc>
          <w:tcPr>
            <w:tcW w:w="1366" w:type="dxa"/>
            <w:vAlign w:val="center"/>
          </w:tcPr>
          <w:p w14:paraId="1CF413D8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数量</w:t>
            </w:r>
          </w:p>
        </w:tc>
        <w:tc>
          <w:tcPr>
            <w:tcW w:w="1396" w:type="dxa"/>
            <w:vAlign w:val="center"/>
          </w:tcPr>
          <w:p w14:paraId="5AAA066E" w14:textId="77777777" w:rsidR="00710528" w:rsidRDefault="00000000">
            <w:pPr>
              <w:widowControl/>
              <w:tabs>
                <w:tab w:val="left" w:pos="251"/>
                <w:tab w:val="center" w:pos="838"/>
              </w:tabs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投标期出厂单价</w:t>
            </w:r>
          </w:p>
        </w:tc>
        <w:tc>
          <w:tcPr>
            <w:tcW w:w="1442" w:type="dxa"/>
            <w:vAlign w:val="center"/>
          </w:tcPr>
          <w:p w14:paraId="47C5964F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价差（元）</w:t>
            </w:r>
          </w:p>
        </w:tc>
        <w:tc>
          <w:tcPr>
            <w:tcW w:w="1647" w:type="dxa"/>
            <w:vAlign w:val="center"/>
          </w:tcPr>
          <w:p w14:paraId="02242135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投标期到站</w:t>
            </w:r>
          </w:p>
          <w:p w14:paraId="3F1A8CD3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单价（元）</w:t>
            </w:r>
          </w:p>
        </w:tc>
        <w:tc>
          <w:tcPr>
            <w:tcW w:w="2014" w:type="dxa"/>
            <w:vAlign w:val="center"/>
          </w:tcPr>
          <w:p w14:paraId="789958B0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合价（元）</w:t>
            </w:r>
          </w:p>
        </w:tc>
        <w:tc>
          <w:tcPr>
            <w:tcW w:w="1050" w:type="dxa"/>
            <w:vMerge w:val="restart"/>
            <w:vAlign w:val="center"/>
          </w:tcPr>
          <w:p w14:paraId="2DEC4735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品牌</w:t>
            </w:r>
          </w:p>
        </w:tc>
        <w:tc>
          <w:tcPr>
            <w:tcW w:w="1275" w:type="dxa"/>
            <w:vMerge w:val="restart"/>
            <w:vAlign w:val="center"/>
          </w:tcPr>
          <w:p w14:paraId="5C748C0D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备注</w:t>
            </w:r>
          </w:p>
        </w:tc>
      </w:tr>
      <w:tr w:rsidR="00710528" w14:paraId="2560B9B5" w14:textId="77777777">
        <w:trPr>
          <w:trHeight w:val="340"/>
          <w:jc w:val="center"/>
        </w:trPr>
        <w:tc>
          <w:tcPr>
            <w:tcW w:w="662" w:type="dxa"/>
            <w:vMerge/>
            <w:vAlign w:val="center"/>
          </w:tcPr>
          <w:p w14:paraId="3B3AB05F" w14:textId="77777777" w:rsidR="00710528" w:rsidRDefault="00710528">
            <w:pPr>
              <w:widowControl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472" w:type="dxa"/>
            <w:vMerge/>
            <w:vAlign w:val="center"/>
          </w:tcPr>
          <w:p w14:paraId="558CEEF9" w14:textId="77777777" w:rsidR="00710528" w:rsidRDefault="00710528">
            <w:pPr>
              <w:widowControl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047" w:type="dxa"/>
            <w:vMerge/>
            <w:vAlign w:val="center"/>
          </w:tcPr>
          <w:p w14:paraId="1AB8A4B8" w14:textId="77777777" w:rsidR="00710528" w:rsidRDefault="00710528">
            <w:pPr>
              <w:widowControl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789" w:type="dxa"/>
            <w:vMerge/>
            <w:vAlign w:val="center"/>
          </w:tcPr>
          <w:p w14:paraId="3893EDA7" w14:textId="77777777" w:rsidR="00710528" w:rsidRDefault="00710528">
            <w:pPr>
              <w:widowControl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1E10EC19" w14:textId="77777777" w:rsidR="00710528" w:rsidRDefault="00000000">
            <w:pPr>
              <w:spacing w:line="276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C</w:t>
            </w:r>
          </w:p>
        </w:tc>
        <w:tc>
          <w:tcPr>
            <w:tcW w:w="1396" w:type="dxa"/>
            <w:vAlign w:val="center"/>
          </w:tcPr>
          <w:p w14:paraId="0A3E390D" w14:textId="77777777" w:rsidR="00710528" w:rsidRDefault="00000000">
            <w:pPr>
              <w:spacing w:line="276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B1</w:t>
            </w:r>
          </w:p>
        </w:tc>
        <w:tc>
          <w:tcPr>
            <w:tcW w:w="1442" w:type="dxa"/>
            <w:vAlign w:val="center"/>
          </w:tcPr>
          <w:p w14:paraId="101F6385" w14:textId="77777777" w:rsidR="00710528" w:rsidRDefault="00000000">
            <w:pPr>
              <w:spacing w:line="276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Y</w:t>
            </w:r>
          </w:p>
        </w:tc>
        <w:tc>
          <w:tcPr>
            <w:tcW w:w="1647" w:type="dxa"/>
            <w:vAlign w:val="center"/>
          </w:tcPr>
          <w:p w14:paraId="1F3996D9" w14:textId="77777777" w:rsidR="00710528" w:rsidRDefault="00000000">
            <w:pPr>
              <w:spacing w:line="276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A1=B1+Y</w:t>
            </w:r>
          </w:p>
        </w:tc>
        <w:tc>
          <w:tcPr>
            <w:tcW w:w="2014" w:type="dxa"/>
            <w:vAlign w:val="center"/>
          </w:tcPr>
          <w:p w14:paraId="7F5CB8C7" w14:textId="77777777" w:rsidR="00710528" w:rsidRDefault="00000000">
            <w:pPr>
              <w:spacing w:line="276" w:lineRule="auto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D=A1×C</w:t>
            </w:r>
          </w:p>
        </w:tc>
        <w:tc>
          <w:tcPr>
            <w:tcW w:w="1050" w:type="dxa"/>
            <w:vMerge/>
            <w:vAlign w:val="center"/>
          </w:tcPr>
          <w:p w14:paraId="2329A21B" w14:textId="77777777" w:rsidR="00710528" w:rsidRDefault="00710528">
            <w:pPr>
              <w:widowControl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14:paraId="0F3CAA5F" w14:textId="77777777" w:rsidR="00710528" w:rsidRDefault="00710528">
            <w:pPr>
              <w:widowControl/>
              <w:rPr>
                <w:rFonts w:ascii="宋体" w:hAnsi="宋体" w:cs="宋体" w:hint="eastAsia"/>
                <w:szCs w:val="21"/>
              </w:rPr>
            </w:pPr>
          </w:p>
        </w:tc>
      </w:tr>
      <w:tr w:rsidR="00710528" w14:paraId="4C1614AE" w14:textId="77777777">
        <w:trPr>
          <w:trHeight w:val="969"/>
          <w:jc w:val="center"/>
        </w:trPr>
        <w:tc>
          <w:tcPr>
            <w:tcW w:w="662" w:type="dxa"/>
            <w:vAlign w:val="center"/>
          </w:tcPr>
          <w:p w14:paraId="0AC11B44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1472" w:type="dxa"/>
            <w:vAlign w:val="center"/>
          </w:tcPr>
          <w:p w14:paraId="2D3FB042" w14:textId="77777777" w:rsidR="0071052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柴油</w:t>
            </w:r>
          </w:p>
        </w:tc>
        <w:tc>
          <w:tcPr>
            <w:tcW w:w="1047" w:type="dxa"/>
            <w:vAlign w:val="center"/>
          </w:tcPr>
          <w:p w14:paraId="7F59A26C" w14:textId="77777777" w:rsidR="0071052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0#</w:t>
            </w:r>
          </w:p>
        </w:tc>
        <w:tc>
          <w:tcPr>
            <w:tcW w:w="789" w:type="dxa"/>
            <w:vAlign w:val="center"/>
          </w:tcPr>
          <w:p w14:paraId="2CB91042" w14:textId="77777777" w:rsidR="0071052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吨</w:t>
            </w:r>
          </w:p>
        </w:tc>
        <w:tc>
          <w:tcPr>
            <w:tcW w:w="1366" w:type="dxa"/>
            <w:vAlign w:val="center"/>
          </w:tcPr>
          <w:p w14:paraId="52B173BD" w14:textId="68755771" w:rsidR="00710528" w:rsidRDefault="009B197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1000</w:t>
            </w:r>
          </w:p>
        </w:tc>
        <w:tc>
          <w:tcPr>
            <w:tcW w:w="1396" w:type="dxa"/>
            <w:vAlign w:val="center"/>
          </w:tcPr>
          <w:p w14:paraId="7CB2099A" w14:textId="4EBD087E" w:rsidR="00710528" w:rsidRDefault="009B197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9680</w:t>
            </w:r>
          </w:p>
        </w:tc>
        <w:tc>
          <w:tcPr>
            <w:tcW w:w="1442" w:type="dxa"/>
            <w:vAlign w:val="center"/>
          </w:tcPr>
          <w:p w14:paraId="55274105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47" w:type="dxa"/>
            <w:vAlign w:val="center"/>
          </w:tcPr>
          <w:p w14:paraId="5DF64231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014" w:type="dxa"/>
            <w:vAlign w:val="center"/>
          </w:tcPr>
          <w:p w14:paraId="4B5648C9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050" w:type="dxa"/>
            <w:vMerge w:val="restart"/>
            <w:vAlign w:val="center"/>
          </w:tcPr>
          <w:p w14:paraId="483331F1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中石油、中石化</w:t>
            </w:r>
          </w:p>
        </w:tc>
        <w:tc>
          <w:tcPr>
            <w:tcW w:w="1275" w:type="dxa"/>
            <w:vMerge w:val="restart"/>
            <w:vAlign w:val="center"/>
          </w:tcPr>
          <w:p w14:paraId="6F0FCC1B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710528" w14:paraId="52FC0FE4" w14:textId="77777777">
        <w:trPr>
          <w:trHeight w:val="943"/>
          <w:jc w:val="center"/>
        </w:trPr>
        <w:tc>
          <w:tcPr>
            <w:tcW w:w="662" w:type="dxa"/>
            <w:vAlign w:val="center"/>
          </w:tcPr>
          <w:p w14:paraId="06BAF3DE" w14:textId="77777777" w:rsidR="00710528" w:rsidRDefault="0000000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合计</w:t>
            </w:r>
          </w:p>
        </w:tc>
        <w:tc>
          <w:tcPr>
            <w:tcW w:w="1472" w:type="dxa"/>
            <w:vAlign w:val="center"/>
          </w:tcPr>
          <w:p w14:paraId="4D2A3216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047" w:type="dxa"/>
            <w:vAlign w:val="center"/>
          </w:tcPr>
          <w:p w14:paraId="66D056CC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619EC406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22D2F3F2" w14:textId="66B2B011" w:rsidR="00710528" w:rsidRDefault="009B197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1000</w:t>
            </w:r>
          </w:p>
        </w:tc>
        <w:tc>
          <w:tcPr>
            <w:tcW w:w="1396" w:type="dxa"/>
            <w:vAlign w:val="center"/>
          </w:tcPr>
          <w:p w14:paraId="11E5559F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26126BE9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47" w:type="dxa"/>
            <w:vAlign w:val="center"/>
          </w:tcPr>
          <w:p w14:paraId="2BC2977F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014" w:type="dxa"/>
            <w:vAlign w:val="center"/>
          </w:tcPr>
          <w:p w14:paraId="633AB269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050" w:type="dxa"/>
            <w:vMerge/>
            <w:vAlign w:val="center"/>
          </w:tcPr>
          <w:p w14:paraId="5DDB46BA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14:paraId="40352C94" w14:textId="77777777" w:rsidR="00710528" w:rsidRDefault="00710528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</w:tbl>
    <w:p w14:paraId="2AFA8DC6" w14:textId="77777777" w:rsidR="00710528" w:rsidRDefault="00000000">
      <w:pPr>
        <w:widowControl/>
        <w:spacing w:line="480" w:lineRule="auto"/>
        <w:ind w:firstLineChars="300" w:firstLine="630"/>
        <w:rPr>
          <w:szCs w:val="21"/>
        </w:rPr>
      </w:pPr>
      <w:r>
        <w:rPr>
          <w:rFonts w:ascii="宋体" w:hAnsi="宋体" w:cs="宋体" w:hint="eastAsia"/>
          <w:szCs w:val="21"/>
        </w:rPr>
        <w:t xml:space="preserve">投标到站总价（人民币大写）：   </w:t>
      </w:r>
    </w:p>
    <w:p w14:paraId="691DA6A4" w14:textId="77777777" w:rsidR="00710528" w:rsidRDefault="00000000">
      <w:pPr>
        <w:widowControl/>
        <w:spacing w:line="480" w:lineRule="auto"/>
        <w:ind w:firstLineChars="300" w:firstLine="630"/>
        <w:rPr>
          <w:szCs w:val="21"/>
        </w:rPr>
      </w:pPr>
      <w:r>
        <w:rPr>
          <w:rFonts w:hint="eastAsia"/>
          <w:szCs w:val="21"/>
        </w:rPr>
        <w:t>投标人名称（加盖单位公章）：</w:t>
      </w:r>
    </w:p>
    <w:p w14:paraId="318EC6E2" w14:textId="77777777" w:rsidR="00710528" w:rsidRDefault="00000000">
      <w:pPr>
        <w:widowControl/>
        <w:spacing w:line="480" w:lineRule="auto"/>
        <w:ind w:firstLineChars="300" w:firstLine="630"/>
        <w:rPr>
          <w:szCs w:val="21"/>
        </w:rPr>
      </w:pPr>
      <w:r>
        <w:rPr>
          <w:rFonts w:hint="eastAsia"/>
          <w:szCs w:val="21"/>
        </w:rPr>
        <w:t>法定代表人或被授权代理人签字：</w:t>
      </w:r>
      <w:r>
        <w:rPr>
          <w:szCs w:val="21"/>
        </w:rPr>
        <w:t xml:space="preserve">                    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 xml:space="preserve"> </w:t>
      </w:r>
    </w:p>
    <w:p w14:paraId="4D7095C1" w14:textId="77777777" w:rsidR="00710528" w:rsidRDefault="00000000">
      <w:pPr>
        <w:widowControl/>
        <w:spacing w:line="480" w:lineRule="auto"/>
        <w:ind w:firstLineChars="300" w:firstLine="630"/>
        <w:rPr>
          <w:szCs w:val="21"/>
        </w:rPr>
      </w:pPr>
      <w:r>
        <w:rPr>
          <w:rFonts w:hint="eastAsia"/>
          <w:szCs w:val="21"/>
        </w:rPr>
        <w:t>联系电话：</w:t>
      </w:r>
      <w:r>
        <w:rPr>
          <w:szCs w:val="21"/>
        </w:rPr>
        <w:t xml:space="preserve">                               </w:t>
      </w:r>
      <w:r>
        <w:rPr>
          <w:rFonts w:hint="eastAsia"/>
          <w:szCs w:val="21"/>
        </w:rPr>
        <w:t xml:space="preserve">    </w:t>
      </w:r>
    </w:p>
    <w:p w14:paraId="732DFC27" w14:textId="77777777" w:rsidR="00710528" w:rsidRDefault="00000000">
      <w:pPr>
        <w:widowControl/>
        <w:spacing w:line="480" w:lineRule="auto"/>
        <w:ind w:firstLineChars="300" w:firstLine="630"/>
        <w:rPr>
          <w:szCs w:val="21"/>
        </w:rPr>
      </w:pPr>
      <w:r>
        <w:rPr>
          <w:rFonts w:hint="eastAsia"/>
          <w:szCs w:val="21"/>
        </w:rPr>
        <w:t>日期：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年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月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日</w:t>
      </w:r>
    </w:p>
    <w:sectPr w:rsidR="00710528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651DD" w14:textId="77777777" w:rsidR="00310CCE" w:rsidRDefault="00310CCE" w:rsidP="009B197C">
      <w:pPr>
        <w:spacing w:after="0" w:line="240" w:lineRule="auto"/>
      </w:pPr>
      <w:r>
        <w:separator/>
      </w:r>
    </w:p>
  </w:endnote>
  <w:endnote w:type="continuationSeparator" w:id="0">
    <w:p w14:paraId="497C46F1" w14:textId="77777777" w:rsidR="00310CCE" w:rsidRDefault="00310CCE" w:rsidP="009B1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34305" w14:textId="77777777" w:rsidR="00310CCE" w:rsidRDefault="00310CCE" w:rsidP="009B197C">
      <w:pPr>
        <w:spacing w:after="0" w:line="240" w:lineRule="auto"/>
      </w:pPr>
      <w:r>
        <w:separator/>
      </w:r>
    </w:p>
  </w:footnote>
  <w:footnote w:type="continuationSeparator" w:id="0">
    <w:p w14:paraId="0FD3F5E1" w14:textId="77777777" w:rsidR="00310CCE" w:rsidRDefault="00310CCE" w:rsidP="009B19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U0MzMzZWRiYTEzZWFmY2RhMTIyNGFiNTU5Y2JmNTQifQ=="/>
  </w:docVars>
  <w:rsids>
    <w:rsidRoot w:val="5C691B19"/>
    <w:rsid w:val="001069AC"/>
    <w:rsid w:val="001A65E8"/>
    <w:rsid w:val="00280B1C"/>
    <w:rsid w:val="00310CCE"/>
    <w:rsid w:val="003B50F8"/>
    <w:rsid w:val="003E4EAB"/>
    <w:rsid w:val="005B419E"/>
    <w:rsid w:val="006722A1"/>
    <w:rsid w:val="00710528"/>
    <w:rsid w:val="009B197C"/>
    <w:rsid w:val="009D7A16"/>
    <w:rsid w:val="00C92932"/>
    <w:rsid w:val="00CE55AC"/>
    <w:rsid w:val="00E1588F"/>
    <w:rsid w:val="00F94873"/>
    <w:rsid w:val="00F97A8F"/>
    <w:rsid w:val="00FD7ED0"/>
    <w:rsid w:val="00FF60BB"/>
    <w:rsid w:val="03480C19"/>
    <w:rsid w:val="04AA6F62"/>
    <w:rsid w:val="04D36AC9"/>
    <w:rsid w:val="05D71DE8"/>
    <w:rsid w:val="06A84E8E"/>
    <w:rsid w:val="07896261"/>
    <w:rsid w:val="07D04F20"/>
    <w:rsid w:val="0A774EEC"/>
    <w:rsid w:val="0D0E3270"/>
    <w:rsid w:val="0D6C4C12"/>
    <w:rsid w:val="0F0D43CD"/>
    <w:rsid w:val="100500D1"/>
    <w:rsid w:val="112F1506"/>
    <w:rsid w:val="117E552C"/>
    <w:rsid w:val="12276FE0"/>
    <w:rsid w:val="13781B03"/>
    <w:rsid w:val="14FD080C"/>
    <w:rsid w:val="17574BB0"/>
    <w:rsid w:val="1A2F194A"/>
    <w:rsid w:val="1CD22DF3"/>
    <w:rsid w:val="1E1D5F75"/>
    <w:rsid w:val="1F1141F3"/>
    <w:rsid w:val="1F773E13"/>
    <w:rsid w:val="21414E5F"/>
    <w:rsid w:val="224F5D15"/>
    <w:rsid w:val="23733FB9"/>
    <w:rsid w:val="24C33A9C"/>
    <w:rsid w:val="25C964F2"/>
    <w:rsid w:val="282255D1"/>
    <w:rsid w:val="28AB274B"/>
    <w:rsid w:val="2A2861BD"/>
    <w:rsid w:val="2B095309"/>
    <w:rsid w:val="2B4B2FAA"/>
    <w:rsid w:val="2DD5620E"/>
    <w:rsid w:val="2EC22498"/>
    <w:rsid w:val="2FCC62F0"/>
    <w:rsid w:val="31694D80"/>
    <w:rsid w:val="328B5AAE"/>
    <w:rsid w:val="32C86529"/>
    <w:rsid w:val="34F52C9C"/>
    <w:rsid w:val="34F6654B"/>
    <w:rsid w:val="35EB1A4E"/>
    <w:rsid w:val="395377BF"/>
    <w:rsid w:val="3A2B68EA"/>
    <w:rsid w:val="3D8C0261"/>
    <w:rsid w:val="3DA7041F"/>
    <w:rsid w:val="3F841218"/>
    <w:rsid w:val="40E91077"/>
    <w:rsid w:val="41AB0A0D"/>
    <w:rsid w:val="43754D12"/>
    <w:rsid w:val="46095A4C"/>
    <w:rsid w:val="47D42E31"/>
    <w:rsid w:val="4AAE4ADD"/>
    <w:rsid w:val="4B0F19CD"/>
    <w:rsid w:val="4C5348B6"/>
    <w:rsid w:val="4F3E0C03"/>
    <w:rsid w:val="52D0421C"/>
    <w:rsid w:val="53EF73CD"/>
    <w:rsid w:val="55BE3057"/>
    <w:rsid w:val="55E84D9E"/>
    <w:rsid w:val="58B67CED"/>
    <w:rsid w:val="59BF0659"/>
    <w:rsid w:val="5C691B19"/>
    <w:rsid w:val="62937B25"/>
    <w:rsid w:val="63851E39"/>
    <w:rsid w:val="63C429B2"/>
    <w:rsid w:val="64221768"/>
    <w:rsid w:val="69065F7F"/>
    <w:rsid w:val="698527C2"/>
    <w:rsid w:val="69855D84"/>
    <w:rsid w:val="6B067740"/>
    <w:rsid w:val="6D774ABF"/>
    <w:rsid w:val="6E837382"/>
    <w:rsid w:val="715B1B31"/>
    <w:rsid w:val="73C40B63"/>
    <w:rsid w:val="7786078C"/>
    <w:rsid w:val="78B236BE"/>
    <w:rsid w:val="7AEC35AA"/>
    <w:rsid w:val="7E3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A16693"/>
  <w15:docId w15:val="{46E6E7C3-9E0F-4388-813A-3C186132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5" w:qFormat="1"/>
    <w:lsdException w:name="toc 2" w:uiPriority="9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Indent 2" w:uiPriority="99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index 5"/>
    <w:basedOn w:val="a"/>
    <w:next w:val="a"/>
    <w:qFormat/>
    <w:pPr>
      <w:ind w:left="1680"/>
    </w:pPr>
  </w:style>
  <w:style w:type="paragraph" w:styleId="a3">
    <w:name w:val="Body Text"/>
    <w:basedOn w:val="a"/>
    <w:next w:val="a"/>
    <w:qFormat/>
    <w:rPr>
      <w:sz w:val="28"/>
    </w:rPr>
  </w:style>
  <w:style w:type="paragraph" w:styleId="20">
    <w:name w:val="Body Text Indent 2"/>
    <w:basedOn w:val="a"/>
    <w:uiPriority w:val="99"/>
    <w:qFormat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kern w:val="0"/>
      <w:sz w:val="24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99"/>
    <w:qFormat/>
    <w:pPr>
      <w:tabs>
        <w:tab w:val="right" w:leader="dot" w:pos="9345"/>
      </w:tabs>
      <w:ind w:leftChars="200" w:left="420" w:firstLineChars="54" w:firstLine="130"/>
    </w:pPr>
    <w:rPr>
      <w:rFonts w:ascii="仿宋_GB2312" w:eastAsia="仿宋_GB2312"/>
      <w:sz w:val="24"/>
      <w:szCs w:val="32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</w:style>
  <w:style w:type="character" w:styleId="aa">
    <w:name w:val="FollowedHyperlink"/>
    <w:basedOn w:val="a0"/>
    <w:qFormat/>
    <w:rPr>
      <w:color w:val="999999"/>
      <w:u w:val="none"/>
    </w:rPr>
  </w:style>
  <w:style w:type="character" w:styleId="ab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Variable"/>
    <w:basedOn w:val="a0"/>
    <w:qFormat/>
  </w:style>
  <w:style w:type="character" w:styleId="ac">
    <w:name w:val="Hyperlink"/>
    <w:basedOn w:val="a0"/>
    <w:qFormat/>
    <w:rPr>
      <w:color w:val="0656AA"/>
      <w:u w:val="none"/>
    </w:rPr>
  </w:style>
  <w:style w:type="character" w:styleId="HTML1">
    <w:name w:val="HTML Code"/>
    <w:basedOn w:val="a0"/>
    <w:qFormat/>
    <w:rPr>
      <w:rFonts w:ascii="Courier New" w:hAnsi="Courier New"/>
      <w:sz w:val="20"/>
    </w:rPr>
  </w:style>
  <w:style w:type="character" w:styleId="HTML2">
    <w:name w:val="HTML Cite"/>
    <w:basedOn w:val="a0"/>
    <w:qFormat/>
  </w:style>
  <w:style w:type="paragraph" w:customStyle="1" w:styleId="ad">
    <w:name w:val="正文+缩进"/>
    <w:basedOn w:val="a"/>
    <w:qFormat/>
    <w:pPr>
      <w:ind w:firstLineChars="200" w:firstLine="200"/>
    </w:pPr>
  </w:style>
  <w:style w:type="paragraph" w:customStyle="1" w:styleId="Default">
    <w:name w:val="Default"/>
    <w:next w:val="TOC2"/>
    <w:uiPriority w:val="99"/>
    <w:qFormat/>
    <w:pPr>
      <w:widowControl w:val="0"/>
      <w:autoSpaceDE w:val="0"/>
      <w:autoSpaceDN w:val="0"/>
      <w:adjustRightInd w:val="0"/>
      <w:jc w:val="center"/>
    </w:pPr>
    <w:rPr>
      <w:color w:val="000000"/>
      <w:sz w:val="24"/>
      <w:szCs w:val="24"/>
    </w:rPr>
  </w:style>
  <w:style w:type="character" w:customStyle="1" w:styleId="x-tab-strip-text">
    <w:name w:val="x-tab-strip-text"/>
    <w:basedOn w:val="a0"/>
    <w:qFormat/>
  </w:style>
  <w:style w:type="character" w:customStyle="1" w:styleId="x-tab-strip-text1">
    <w:name w:val="x-tab-strip-text1"/>
    <w:basedOn w:val="a0"/>
    <w:qFormat/>
    <w:rPr>
      <w:b/>
      <w:bCs/>
      <w:color w:val="000000"/>
    </w:rPr>
  </w:style>
  <w:style w:type="character" w:customStyle="1" w:styleId="x-tab-strip-text2">
    <w:name w:val="x-tab-strip-text2"/>
    <w:basedOn w:val="a0"/>
    <w:qFormat/>
    <w:rPr>
      <w:color w:val="0656AA"/>
    </w:rPr>
  </w:style>
  <w:style w:type="character" w:customStyle="1" w:styleId="x-tab-strip-text3">
    <w:name w:val="x-tab-strip-text3"/>
    <w:basedOn w:val="a0"/>
    <w:qFormat/>
    <w:rPr>
      <w:b/>
      <w:bCs/>
      <w:color w:val="15428B"/>
    </w:rPr>
  </w:style>
  <w:style w:type="character" w:customStyle="1" w:styleId="x-tab-strip-text4">
    <w:name w:val="x-tab-strip-text4"/>
    <w:basedOn w:val="a0"/>
    <w:qFormat/>
    <w:rPr>
      <w:color w:val="111111"/>
    </w:rPr>
  </w:style>
  <w:style w:type="character" w:customStyle="1" w:styleId="x-tab-strip-text5">
    <w:name w:val="x-tab-strip-text5"/>
    <w:basedOn w:val="a0"/>
    <w:qFormat/>
    <w:rPr>
      <w:rFonts w:ascii="Tahoma" w:eastAsia="Tahoma" w:hAnsi="Tahoma" w:cs="Tahoma"/>
      <w:color w:val="416AA3"/>
      <w:sz w:val="14"/>
      <w:szCs w:val="14"/>
    </w:rPr>
  </w:style>
  <w:style w:type="character" w:customStyle="1" w:styleId="x-tab-strip-text6">
    <w:name w:val="x-tab-strip-text6"/>
    <w:basedOn w:val="a0"/>
    <w:qFormat/>
  </w:style>
  <w:style w:type="character" w:customStyle="1" w:styleId="x-tab-strip-text7">
    <w:name w:val="x-tab-strip-text7"/>
    <w:basedOn w:val="a0"/>
    <w:qFormat/>
    <w:rPr>
      <w:rFonts w:ascii="Arial" w:hAnsi="Arial" w:cs="Arial" w:hint="default"/>
      <w:color w:val="0656AA"/>
      <w:sz w:val="15"/>
      <w:szCs w:val="15"/>
    </w:rPr>
  </w:style>
  <w:style w:type="character" w:customStyle="1" w:styleId="x-tab-strip-text8">
    <w:name w:val="x-tab-strip-text8"/>
    <w:basedOn w:val="a0"/>
    <w:qFormat/>
  </w:style>
  <w:style w:type="character" w:customStyle="1" w:styleId="gtp-comp2">
    <w:name w:val="gtp-comp2"/>
    <w:basedOn w:val="a0"/>
    <w:qFormat/>
  </w:style>
  <w:style w:type="character" w:customStyle="1" w:styleId="gtp-comp-wrap2">
    <w:name w:val="gtp-comp-wrap2"/>
    <w:basedOn w:val="a0"/>
    <w:qFormat/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392</Characters>
  <Application>Microsoft Office Word</Application>
  <DocSecurity>0</DocSecurity>
  <Lines>3</Lines>
  <Paragraphs>1</Paragraphs>
  <ScaleCrop>false</ScaleCrop>
  <Company>中铁15局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milyx89</dc:creator>
  <cp:lastModifiedBy>刘继伟 刘</cp:lastModifiedBy>
  <cp:revision>7</cp:revision>
  <dcterms:created xsi:type="dcterms:W3CDTF">2025-11-13T01:48:00Z</dcterms:created>
  <dcterms:modified xsi:type="dcterms:W3CDTF">2026-10-20T08:32:00Z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A624CBC08953421BA26F737BAAD9D059_13</vt:lpwstr>
  </property>
  <property fmtid="{D5CDD505-2E9C-101B-9397-08002B2CF9AE}" pid="4" name="KSOTemplateDocerSaveRecord">
    <vt:lpwstr>eyJoZGlkIjoiNzBkMTY1OTJkMWQ3NGUwZTE2MzgwN2JjNzdjNTYwY2MiLCJ1c2VySWQiOiI1NjQ4MzcxMzAifQ==</vt:lpwstr>
  </property>
</Properties>
</file>