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投标物资报价表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472"/>
        <w:gridCol w:w="1047"/>
        <w:gridCol w:w="789"/>
        <w:gridCol w:w="1366"/>
        <w:gridCol w:w="1396"/>
        <w:gridCol w:w="1442"/>
        <w:gridCol w:w="1647"/>
        <w:gridCol w:w="2014"/>
        <w:gridCol w:w="1050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160" w:type="dxa"/>
            <w:gridSpan w:val="11"/>
            <w:tcBorders>
              <w:top w:val="nil"/>
              <w:left w:val="nil"/>
              <w:right w:val="nil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招标人名称：</w:t>
            </w:r>
            <w:r>
              <w:rPr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中铁建物产科技有限公司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华东公司</w:t>
            </w:r>
            <w:r>
              <w:rPr>
                <w:szCs w:val="21"/>
              </w:rPr>
              <w:t xml:space="preserve">                                                </w:t>
            </w:r>
          </w:p>
          <w:p>
            <w:pPr>
              <w:widowControl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招标编号： </w:t>
            </w:r>
            <w:r>
              <w:rPr>
                <w:rFonts w:hint="eastAsia" w:ascii="宋体" w:hAnsi="宋体" w:eastAsia="宋体" w:cs="宋体"/>
                <w:szCs w:val="21"/>
              </w:rPr>
              <w:t>15WCKJ-202603-0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包件号:  CY</w:t>
            </w:r>
            <w:r>
              <w:rPr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>单位</w:t>
            </w:r>
            <w:r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人民币元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6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47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物资名称</w:t>
            </w:r>
          </w:p>
        </w:tc>
        <w:tc>
          <w:tcPr>
            <w:tcW w:w="104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规格型号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计量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tabs>
                <w:tab w:val="left" w:pos="251"/>
                <w:tab w:val="center" w:pos="838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投标期出厂单价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价差（元）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投标期到站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单价（元）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合价（元）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品牌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2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72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47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89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C</w:t>
            </w:r>
          </w:p>
        </w:tc>
        <w:tc>
          <w:tcPr>
            <w:tcW w:w="1396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B1</w:t>
            </w:r>
          </w:p>
        </w:tc>
        <w:tc>
          <w:tcPr>
            <w:tcW w:w="1442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647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A1</w:t>
            </w:r>
            <w:r>
              <w:t>=</w:t>
            </w:r>
            <w:r>
              <w:rPr>
                <w:rFonts w:hint="eastAsia"/>
              </w:rPr>
              <w:t>B1+Y</w:t>
            </w:r>
          </w:p>
        </w:tc>
        <w:tc>
          <w:tcPr>
            <w:tcW w:w="2014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D=A1</w:t>
            </w:r>
            <w:r>
              <w:t>×</w:t>
            </w:r>
            <w:r>
              <w:rPr>
                <w:rFonts w:hint="eastAsia"/>
              </w:rPr>
              <w:t>C</w:t>
            </w:r>
          </w:p>
        </w:tc>
        <w:tc>
          <w:tcPr>
            <w:tcW w:w="1050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66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4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柴油</w:t>
            </w:r>
          </w:p>
        </w:tc>
        <w:tc>
          <w:tcPr>
            <w:tcW w:w="104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0#</w:t>
            </w:r>
          </w:p>
        </w:tc>
        <w:tc>
          <w:tcPr>
            <w:tcW w:w="78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吨</w:t>
            </w:r>
            <w:bookmarkStart w:id="0" w:name="_GoBack"/>
            <w:bookmarkEnd w:id="0"/>
          </w:p>
        </w:tc>
        <w:tc>
          <w:tcPr>
            <w:tcW w:w="136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2000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7610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4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01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50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中石油、中石化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66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合计</w:t>
            </w:r>
          </w:p>
        </w:tc>
        <w:tc>
          <w:tcPr>
            <w:tcW w:w="147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4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66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39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4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01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</w:tbl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投标到站总价（人民币大写）：</w:t>
      </w:r>
      <w:r>
        <w:rPr>
          <w:szCs w:val="21"/>
        </w:rPr>
        <w:t xml:space="preserve">  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投标人名称（加盖单位公章）：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法定代表人或被授权代理人签字：</w:t>
      </w:r>
      <w:r>
        <w:rPr>
          <w:szCs w:val="21"/>
        </w:rPr>
        <w:t xml:space="preserve">                     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 xml:space="preserve">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联系电话：</w:t>
      </w:r>
      <w:r>
        <w:rPr>
          <w:szCs w:val="21"/>
        </w:rPr>
        <w:t xml:space="preserve">                               </w:t>
      </w:r>
      <w:r>
        <w:rPr>
          <w:rFonts w:hint="eastAsia"/>
          <w:szCs w:val="21"/>
        </w:rPr>
        <w:t xml:space="preserve">   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日期：</w:t>
      </w:r>
      <w:r>
        <w:rPr>
          <w:szCs w:val="21"/>
        </w:rPr>
        <w:t xml:space="preserve">       </w:t>
      </w:r>
      <w:r>
        <w:rPr>
          <w:rFonts w:hint="eastAsia"/>
          <w:szCs w:val="21"/>
        </w:rPr>
        <w:t xml:space="preserve"> 年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日</w:t>
      </w:r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0MzMzZWRiYTEzZWFmY2RhMTIyNGFiNTU5Y2JmNTQifQ=="/>
  </w:docVars>
  <w:rsids>
    <w:rsidRoot w:val="5C691B19"/>
    <w:rsid w:val="001069AC"/>
    <w:rsid w:val="001A65E8"/>
    <w:rsid w:val="00280B1C"/>
    <w:rsid w:val="003B50F8"/>
    <w:rsid w:val="003E4EAB"/>
    <w:rsid w:val="005B419E"/>
    <w:rsid w:val="009D7A16"/>
    <w:rsid w:val="00CE55AC"/>
    <w:rsid w:val="00F94873"/>
    <w:rsid w:val="00F97A8F"/>
    <w:rsid w:val="00FD7ED0"/>
    <w:rsid w:val="00FF60BB"/>
    <w:rsid w:val="03480C19"/>
    <w:rsid w:val="04D36AC9"/>
    <w:rsid w:val="05D71DE8"/>
    <w:rsid w:val="06A84E8E"/>
    <w:rsid w:val="07896261"/>
    <w:rsid w:val="07D04F20"/>
    <w:rsid w:val="0A774EEC"/>
    <w:rsid w:val="0D6C4C12"/>
    <w:rsid w:val="0F0D43CD"/>
    <w:rsid w:val="100500D1"/>
    <w:rsid w:val="112F1506"/>
    <w:rsid w:val="117E552C"/>
    <w:rsid w:val="12276FE0"/>
    <w:rsid w:val="13781B03"/>
    <w:rsid w:val="14FD080C"/>
    <w:rsid w:val="17574BB0"/>
    <w:rsid w:val="1A6536C2"/>
    <w:rsid w:val="1CD22DF3"/>
    <w:rsid w:val="1E1D5F75"/>
    <w:rsid w:val="1F1141F3"/>
    <w:rsid w:val="1F773E13"/>
    <w:rsid w:val="20F11E41"/>
    <w:rsid w:val="21414E5F"/>
    <w:rsid w:val="21500C13"/>
    <w:rsid w:val="224F5D15"/>
    <w:rsid w:val="23733FB9"/>
    <w:rsid w:val="24C33A9C"/>
    <w:rsid w:val="25C964F2"/>
    <w:rsid w:val="282255D1"/>
    <w:rsid w:val="28AB274B"/>
    <w:rsid w:val="2A2861BD"/>
    <w:rsid w:val="2B4B2FAA"/>
    <w:rsid w:val="2DD5620E"/>
    <w:rsid w:val="2EC22498"/>
    <w:rsid w:val="2FCC62F0"/>
    <w:rsid w:val="31666129"/>
    <w:rsid w:val="31694D80"/>
    <w:rsid w:val="328B5AAE"/>
    <w:rsid w:val="32C86529"/>
    <w:rsid w:val="33034EAB"/>
    <w:rsid w:val="34F52C9C"/>
    <w:rsid w:val="35EB1A4E"/>
    <w:rsid w:val="395377BF"/>
    <w:rsid w:val="397570D2"/>
    <w:rsid w:val="39FE259E"/>
    <w:rsid w:val="3A2B68EA"/>
    <w:rsid w:val="3D202E1F"/>
    <w:rsid w:val="3D8C0261"/>
    <w:rsid w:val="3DA7041F"/>
    <w:rsid w:val="3F841218"/>
    <w:rsid w:val="40E91077"/>
    <w:rsid w:val="41AB0A0D"/>
    <w:rsid w:val="43754D12"/>
    <w:rsid w:val="46095A4C"/>
    <w:rsid w:val="47D42E31"/>
    <w:rsid w:val="49FA6218"/>
    <w:rsid w:val="4AAE4ADD"/>
    <w:rsid w:val="4B0F19CD"/>
    <w:rsid w:val="4C5348B6"/>
    <w:rsid w:val="53EF73CD"/>
    <w:rsid w:val="55BE3057"/>
    <w:rsid w:val="55E84D9E"/>
    <w:rsid w:val="58B67CED"/>
    <w:rsid w:val="59BF0659"/>
    <w:rsid w:val="5C691B19"/>
    <w:rsid w:val="606F1BBA"/>
    <w:rsid w:val="62937B25"/>
    <w:rsid w:val="63851E39"/>
    <w:rsid w:val="63C429B2"/>
    <w:rsid w:val="698527C2"/>
    <w:rsid w:val="6B067740"/>
    <w:rsid w:val="6B877A69"/>
    <w:rsid w:val="6C6D52FA"/>
    <w:rsid w:val="6D510EE6"/>
    <w:rsid w:val="6D774ABF"/>
    <w:rsid w:val="6E837382"/>
    <w:rsid w:val="715B1B31"/>
    <w:rsid w:val="73C40B63"/>
    <w:rsid w:val="7786078C"/>
    <w:rsid w:val="78B236BE"/>
    <w:rsid w:val="7AEC35AA"/>
    <w:rsid w:val="7E3B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Body Text"/>
    <w:basedOn w:val="1"/>
    <w:next w:val="1"/>
    <w:qFormat/>
    <w:uiPriority w:val="0"/>
    <w:rPr>
      <w:sz w:val="28"/>
    </w:rPr>
  </w:style>
  <w:style w:type="paragraph" w:styleId="7">
    <w:name w:val="Body Text Indent 2"/>
    <w:basedOn w:val="1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kern w:val="0"/>
      <w:sz w:val="24"/>
    </w:rPr>
  </w:style>
  <w:style w:type="paragraph" w:styleId="8">
    <w:name w:val="footer"/>
    <w:basedOn w:val="1"/>
    <w:link w:val="3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3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2"/>
    <w:basedOn w:val="1"/>
    <w:next w:val="1"/>
    <w:qFormat/>
    <w:uiPriority w:val="99"/>
    <w:pPr>
      <w:tabs>
        <w:tab w:val="right" w:leader="dot" w:pos="9345"/>
      </w:tabs>
      <w:ind w:left="420" w:leftChars="200" w:firstLine="130" w:firstLineChars="54"/>
    </w:pPr>
    <w:rPr>
      <w:rFonts w:ascii="仿宋_GB2312" w:eastAsia="仿宋_GB2312"/>
      <w:sz w:val="24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</w:style>
  <w:style w:type="character" w:styleId="15">
    <w:name w:val="FollowedHyperlink"/>
    <w:basedOn w:val="13"/>
    <w:qFormat/>
    <w:uiPriority w:val="0"/>
    <w:rPr>
      <w:color w:val="999999"/>
      <w:u w:val="none"/>
    </w:rPr>
  </w:style>
  <w:style w:type="character" w:styleId="16">
    <w:name w:val="Emphasis"/>
    <w:basedOn w:val="13"/>
    <w:qFormat/>
    <w:uiPriority w:val="0"/>
  </w:style>
  <w:style w:type="character" w:styleId="17">
    <w:name w:val="HTML Definition"/>
    <w:basedOn w:val="13"/>
    <w:qFormat/>
    <w:uiPriority w:val="0"/>
  </w:style>
  <w:style w:type="character" w:styleId="18">
    <w:name w:val="HTML Variable"/>
    <w:basedOn w:val="13"/>
    <w:qFormat/>
    <w:uiPriority w:val="0"/>
  </w:style>
  <w:style w:type="character" w:styleId="19">
    <w:name w:val="Hyperlink"/>
    <w:basedOn w:val="13"/>
    <w:qFormat/>
    <w:uiPriority w:val="0"/>
    <w:rPr>
      <w:color w:val="0656AA"/>
      <w:u w:val="none"/>
    </w:rPr>
  </w:style>
  <w:style w:type="character" w:styleId="20">
    <w:name w:val="HTML Code"/>
    <w:basedOn w:val="13"/>
    <w:qFormat/>
    <w:uiPriority w:val="0"/>
    <w:rPr>
      <w:rFonts w:ascii="Courier New" w:hAnsi="Courier New"/>
      <w:sz w:val="20"/>
    </w:rPr>
  </w:style>
  <w:style w:type="character" w:styleId="21">
    <w:name w:val="HTML Cite"/>
    <w:basedOn w:val="13"/>
    <w:qFormat/>
    <w:uiPriority w:val="0"/>
  </w:style>
  <w:style w:type="paragraph" w:customStyle="1" w:styleId="22">
    <w:name w:val="正文+缩进"/>
    <w:basedOn w:val="1"/>
    <w:qFormat/>
    <w:uiPriority w:val="0"/>
    <w:pPr>
      <w:ind w:firstLine="200" w:firstLineChars="200"/>
    </w:pPr>
  </w:style>
  <w:style w:type="paragraph" w:customStyle="1" w:styleId="23">
    <w:name w:val="Default"/>
    <w:next w:val="10"/>
    <w:qFormat/>
    <w:uiPriority w:val="99"/>
    <w:pPr>
      <w:widowControl w:val="0"/>
      <w:autoSpaceDE w:val="0"/>
      <w:autoSpaceDN w:val="0"/>
      <w:adjustRightInd w:val="0"/>
      <w:jc w:val="center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4">
    <w:name w:val="x-tab-strip-text"/>
    <w:basedOn w:val="13"/>
    <w:qFormat/>
    <w:uiPriority w:val="0"/>
  </w:style>
  <w:style w:type="character" w:customStyle="1" w:styleId="25">
    <w:name w:val="x-tab-strip-text1"/>
    <w:basedOn w:val="13"/>
    <w:qFormat/>
    <w:uiPriority w:val="0"/>
    <w:rPr>
      <w:b/>
      <w:bCs/>
      <w:color w:val="000000"/>
    </w:rPr>
  </w:style>
  <w:style w:type="character" w:customStyle="1" w:styleId="26">
    <w:name w:val="x-tab-strip-text2"/>
    <w:basedOn w:val="13"/>
    <w:qFormat/>
    <w:uiPriority w:val="0"/>
    <w:rPr>
      <w:color w:val="0656AA"/>
    </w:rPr>
  </w:style>
  <w:style w:type="character" w:customStyle="1" w:styleId="27">
    <w:name w:val="x-tab-strip-text3"/>
    <w:basedOn w:val="13"/>
    <w:qFormat/>
    <w:uiPriority w:val="0"/>
    <w:rPr>
      <w:b/>
      <w:bCs/>
      <w:color w:val="15428B"/>
    </w:rPr>
  </w:style>
  <w:style w:type="character" w:customStyle="1" w:styleId="28">
    <w:name w:val="x-tab-strip-text4"/>
    <w:basedOn w:val="13"/>
    <w:qFormat/>
    <w:uiPriority w:val="0"/>
    <w:rPr>
      <w:color w:val="111111"/>
    </w:rPr>
  </w:style>
  <w:style w:type="character" w:customStyle="1" w:styleId="29">
    <w:name w:val="x-tab-strip-text5"/>
    <w:basedOn w:val="13"/>
    <w:qFormat/>
    <w:uiPriority w:val="0"/>
    <w:rPr>
      <w:rFonts w:ascii="Tahoma" w:hAnsi="Tahoma" w:eastAsia="Tahoma" w:cs="Tahoma"/>
      <w:color w:val="416AA3"/>
      <w:sz w:val="14"/>
      <w:szCs w:val="14"/>
    </w:rPr>
  </w:style>
  <w:style w:type="character" w:customStyle="1" w:styleId="30">
    <w:name w:val="x-tab-strip-text6"/>
    <w:basedOn w:val="13"/>
    <w:qFormat/>
    <w:uiPriority w:val="0"/>
  </w:style>
  <w:style w:type="character" w:customStyle="1" w:styleId="31">
    <w:name w:val="x-tab-strip-text7"/>
    <w:basedOn w:val="13"/>
    <w:qFormat/>
    <w:uiPriority w:val="0"/>
    <w:rPr>
      <w:rFonts w:hint="default" w:ascii="Arial" w:hAnsi="Arial" w:cs="Arial"/>
      <w:color w:val="0656AA"/>
      <w:sz w:val="15"/>
      <w:szCs w:val="15"/>
    </w:rPr>
  </w:style>
  <w:style w:type="character" w:customStyle="1" w:styleId="32">
    <w:name w:val="x-tab-strip-text8"/>
    <w:basedOn w:val="13"/>
    <w:qFormat/>
    <w:uiPriority w:val="0"/>
  </w:style>
  <w:style w:type="character" w:customStyle="1" w:styleId="33">
    <w:name w:val="gtp-comp2"/>
    <w:basedOn w:val="13"/>
    <w:qFormat/>
    <w:uiPriority w:val="0"/>
  </w:style>
  <w:style w:type="character" w:customStyle="1" w:styleId="34">
    <w:name w:val="gtp-comp-wrap2"/>
    <w:basedOn w:val="13"/>
    <w:qFormat/>
    <w:uiPriority w:val="0"/>
  </w:style>
  <w:style w:type="character" w:customStyle="1" w:styleId="35">
    <w:name w:val="页眉 字符"/>
    <w:basedOn w:val="13"/>
    <w:link w:val="9"/>
    <w:qFormat/>
    <w:uiPriority w:val="0"/>
    <w:rPr>
      <w:kern w:val="2"/>
      <w:sz w:val="18"/>
      <w:szCs w:val="18"/>
    </w:rPr>
  </w:style>
  <w:style w:type="character" w:customStyle="1" w:styleId="36">
    <w:name w:val="页脚 字符"/>
    <w:basedOn w:val="13"/>
    <w:link w:val="8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中铁15局</Company>
  <Pages>1</Pages>
  <Words>175</Words>
  <Characters>206</Characters>
  <Lines>4</Lines>
  <Paragraphs>1</Paragraphs>
  <TotalTime>1</TotalTime>
  <ScaleCrop>false</ScaleCrop>
  <LinksUpToDate>false</LinksUpToDate>
  <CharactersWithSpaces>399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2025-11-13T01:48:00Z</dcterms:created>
  <dc:creator>milyx89</dc:creator>
  <cp:lastModifiedBy>Administrator</cp:lastModifiedBy>
  <dcterms:modified xsi:type="dcterms:W3CDTF">2026-03-27T07:22:03Z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8678003D6A104A89B6FC0B9BF1F6E429_13</vt:lpwstr>
  </property>
  <property fmtid="{D5CDD505-2E9C-101B-9397-08002B2CF9AE}" pid="4" name="KSOTemplateDocerSaveRecord">
    <vt:lpwstr>eyJoZGlkIjoiNzBkMTY1OTJkMWQ3NGUwZTE2MzgwN2JjNzdjNTYwY2MiLCJ1c2VySWQiOiI1NjQ4MzcxMzAifQ==</vt:lpwstr>
  </property>
</Properties>
</file>