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投标物资报价表</w:t>
      </w:r>
    </w:p>
    <w:p>
      <w:pPr>
        <w:pStyle w:val="3"/>
        <w:rPr>
          <w:rFonts w:hint="eastAsia"/>
          <w:b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招标人名称：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  <w:t>中铁建物产科技有限公司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华北经理部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15WCKJ-202512-0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21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包件号：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CY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单位:人民币元</w:t>
      </w:r>
    </w:p>
    <w:tbl>
      <w:tblPr>
        <w:tblStyle w:val="4"/>
        <w:tblW w:w="47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11"/>
        <w:gridCol w:w="1257"/>
        <w:gridCol w:w="766"/>
        <w:gridCol w:w="1156"/>
        <w:gridCol w:w="1260"/>
        <w:gridCol w:w="1633"/>
        <w:gridCol w:w="1818"/>
        <w:gridCol w:w="1967"/>
        <w:gridCol w:w="897"/>
        <w:gridCol w:w="112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5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40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物资名称</w:t>
            </w:r>
          </w:p>
        </w:tc>
        <w:tc>
          <w:tcPr>
            <w:tcW w:w="422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257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投标期出厂单价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价差（元）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投标期到站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单价（元）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30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厂家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运距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km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65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0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2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B1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Y</w:t>
            </w:r>
          </w:p>
        </w:tc>
        <w:tc>
          <w:tcPr>
            <w:tcW w:w="610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</w:rPr>
              <w:t>A1=B1+Y</w:t>
            </w:r>
          </w:p>
        </w:tc>
        <w:tc>
          <w:tcPr>
            <w:tcW w:w="660" w:type="pct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D=A1×C</w:t>
            </w:r>
          </w:p>
        </w:tc>
        <w:tc>
          <w:tcPr>
            <w:tcW w:w="30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6" w:type="pct"/>
            <w:vMerge w:val="continue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柴油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0#</w:t>
            </w:r>
          </w:p>
        </w:tc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00</w:t>
            </w: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4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6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0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投标到站总价（人民币大写）：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投标人名称（加盖单位公章）：</w:t>
      </w:r>
      <w:bookmarkStart w:id="0" w:name="_GoBack"/>
      <w:bookmarkEnd w:id="0"/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法定代表人或被授权代理人签字：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联系电话：                                </w:t>
      </w:r>
    </w:p>
    <w:p>
      <w:pPr>
        <w:widowControl/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日期：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年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D65A2"/>
    <w:rsid w:val="02ED65A2"/>
    <w:rsid w:val="0D3F268C"/>
    <w:rsid w:val="43814303"/>
    <w:rsid w:val="682D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2025-12-11T11:16:00Z</dcterms:created>
  <dc:creator>浅爱</dc:creator>
  <cp:lastModifiedBy>Administrator</cp:lastModifiedBy>
  <dcterms:modified xsi:type="dcterms:W3CDTF">2025-12-15T03:11:19Z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9244AF228EF34B468879D44E285A4525</vt:lpwstr>
  </property>
</Properties>
</file>