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07" w:rsidRDefault="00690E07" w:rsidP="00690E07">
      <w:pPr>
        <w:spacing w:line="400" w:lineRule="exac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附件1 报价文件</w:t>
      </w:r>
    </w:p>
    <w:p w:rsidR="00690E07" w:rsidRDefault="00690E07" w:rsidP="00690E07">
      <w:pPr>
        <w:spacing w:line="400" w:lineRule="exact"/>
        <w:jc w:val="center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 xml:space="preserve"> 报价一览表</w:t>
      </w:r>
    </w:p>
    <w:p w:rsidR="00690E07" w:rsidRDefault="00690E07" w:rsidP="00690E07">
      <w:pPr>
        <w:pStyle w:val="1"/>
        <w:spacing w:line="400" w:lineRule="exact"/>
        <w:ind w:firstLineChars="49" w:firstLine="103"/>
        <w:jc w:val="both"/>
        <w:rPr>
          <w:rFonts w:hAnsi="宋体" w:cs="宋体"/>
          <w:sz w:val="21"/>
          <w:szCs w:val="21"/>
        </w:rPr>
      </w:pPr>
      <w:r>
        <w:rPr>
          <w:rFonts w:hAnsi="宋体" w:cs="宋体" w:hint="eastAsia"/>
          <w:sz w:val="21"/>
          <w:szCs w:val="21"/>
        </w:rPr>
        <w:t>采购单位名称：</w:t>
      </w:r>
      <w:r>
        <w:rPr>
          <w:rFonts w:hAnsi="宋体" w:cs="宋体" w:hint="eastAsia"/>
          <w:szCs w:val="21"/>
          <w:u w:val="single"/>
        </w:rPr>
        <w:t>中铁十九局集团第五工程有限公司周南高速高路上跨</w:t>
      </w:r>
      <w:proofErr w:type="gramStart"/>
      <w:r>
        <w:rPr>
          <w:rFonts w:hAnsi="宋体" w:cs="宋体" w:hint="eastAsia"/>
          <w:szCs w:val="21"/>
          <w:u w:val="single"/>
        </w:rPr>
        <w:t>漯阜</w:t>
      </w:r>
      <w:proofErr w:type="gramEnd"/>
      <w:r>
        <w:rPr>
          <w:rFonts w:hAnsi="宋体" w:cs="宋体" w:hint="eastAsia"/>
          <w:szCs w:val="21"/>
          <w:u w:val="single"/>
        </w:rPr>
        <w:t xml:space="preserve">铁路项目部 </w:t>
      </w:r>
    </w:p>
    <w:p w:rsidR="00690E07" w:rsidRDefault="00690E07" w:rsidP="00690E07">
      <w:pPr>
        <w:spacing w:line="400" w:lineRule="exact"/>
        <w:ind w:firstLineChars="200" w:firstLine="420"/>
        <w:rPr>
          <w:rFonts w:ascii="宋体" w:hAnsi="宋体" w:cs="宋体"/>
          <w:b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在研究了询价文件中所有文件后，我司对</w:t>
      </w:r>
      <w:r>
        <w:rPr>
          <w:rFonts w:ascii="宋体" w:hAnsi="宋体" w:cs="宋体" w:hint="eastAsia"/>
          <w:b/>
          <w:color w:val="000000"/>
          <w:sz w:val="24"/>
          <w:szCs w:val="21"/>
          <w:u w:val="single"/>
        </w:rPr>
        <w:t>中国铁建中铁十九局周南高速公路上跨</w:t>
      </w:r>
      <w:proofErr w:type="gramStart"/>
      <w:r>
        <w:rPr>
          <w:rFonts w:ascii="宋体" w:hAnsi="宋体" w:cs="宋体" w:hint="eastAsia"/>
          <w:b/>
          <w:color w:val="000000"/>
          <w:sz w:val="24"/>
          <w:szCs w:val="21"/>
          <w:u w:val="single"/>
        </w:rPr>
        <w:t>漯阜</w:t>
      </w:r>
      <w:proofErr w:type="gramEnd"/>
      <w:r>
        <w:rPr>
          <w:rFonts w:ascii="宋体" w:hAnsi="宋体" w:cs="宋体" w:hint="eastAsia"/>
          <w:b/>
          <w:color w:val="000000"/>
          <w:sz w:val="24"/>
          <w:szCs w:val="21"/>
          <w:u w:val="single"/>
        </w:rPr>
        <w:t>铁路项目钢材网上（密封）报价采购</w:t>
      </w:r>
      <w:r>
        <w:rPr>
          <w:rFonts w:ascii="宋体" w:hAnsi="宋体" w:cs="宋体" w:hint="eastAsia"/>
          <w:b/>
          <w:color w:val="000000"/>
          <w:szCs w:val="21"/>
        </w:rPr>
        <w:t>（编号：</w:t>
      </w:r>
      <w:r>
        <w:rPr>
          <w:rFonts w:ascii="宋体" w:hAnsi="宋体" w:cs="宋体" w:hint="eastAsia"/>
          <w:b/>
          <w:bCs/>
          <w:szCs w:val="21"/>
        </w:rPr>
        <w:t>CRCC-WHJC-2019-15</w:t>
      </w:r>
      <w:r>
        <w:rPr>
          <w:rFonts w:ascii="宋体" w:hAnsi="宋体" w:cs="宋体" w:hint="eastAsia"/>
          <w:b/>
          <w:bCs/>
          <w:color w:val="000000"/>
          <w:szCs w:val="21"/>
        </w:rPr>
        <w:t>）</w:t>
      </w:r>
      <w:r>
        <w:rPr>
          <w:rFonts w:ascii="宋体" w:hAnsi="宋体" w:cs="宋体" w:hint="eastAsia"/>
          <w:color w:val="000000"/>
          <w:szCs w:val="21"/>
        </w:rPr>
        <w:t>询价响应报价如下：</w:t>
      </w:r>
    </w:p>
    <w:tbl>
      <w:tblPr>
        <w:tblpPr w:leftFromText="180" w:rightFromText="180" w:vertAnchor="text" w:horzAnchor="page" w:tblpX="1405" w:tblpY="93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1022"/>
        <w:gridCol w:w="1173"/>
        <w:gridCol w:w="1650"/>
        <w:gridCol w:w="641"/>
        <w:gridCol w:w="804"/>
        <w:gridCol w:w="755"/>
        <w:gridCol w:w="849"/>
        <w:gridCol w:w="850"/>
        <w:gridCol w:w="1109"/>
        <w:gridCol w:w="1016"/>
        <w:gridCol w:w="821"/>
        <w:gridCol w:w="1134"/>
        <w:gridCol w:w="1330"/>
      </w:tblGrid>
      <w:tr w:rsidR="00690E07" w:rsidTr="00265FB9">
        <w:trPr>
          <w:cantSplit/>
          <w:trHeight w:val="982"/>
          <w:tblHeader/>
        </w:trPr>
        <w:tc>
          <w:tcPr>
            <w:tcW w:w="1042" w:type="dxa"/>
            <w:vMerge w:val="restart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物资</w:t>
            </w:r>
          </w:p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022" w:type="dxa"/>
            <w:vMerge w:val="restart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项目</w:t>
            </w:r>
          </w:p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简称</w:t>
            </w:r>
          </w:p>
        </w:tc>
        <w:tc>
          <w:tcPr>
            <w:tcW w:w="1173" w:type="dxa"/>
            <w:vMerge w:val="restart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物资</w:t>
            </w:r>
          </w:p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1650" w:type="dxa"/>
            <w:vMerge w:val="restart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规格</w:t>
            </w:r>
          </w:p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型号</w:t>
            </w:r>
          </w:p>
        </w:tc>
        <w:tc>
          <w:tcPr>
            <w:tcW w:w="641" w:type="dxa"/>
            <w:vMerge w:val="restart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标准或</w:t>
            </w:r>
          </w:p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图号</w:t>
            </w:r>
          </w:p>
        </w:tc>
        <w:tc>
          <w:tcPr>
            <w:tcW w:w="804" w:type="dxa"/>
            <w:vMerge w:val="restart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计量</w:t>
            </w:r>
          </w:p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755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需求</w:t>
            </w:r>
          </w:p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849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投标期基准价（元）</w:t>
            </w:r>
          </w:p>
        </w:tc>
        <w:tc>
          <w:tcPr>
            <w:tcW w:w="850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价差（元）</w:t>
            </w:r>
          </w:p>
        </w:tc>
        <w:tc>
          <w:tcPr>
            <w:tcW w:w="1109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投标到站</w:t>
            </w:r>
          </w:p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单价（元）</w:t>
            </w:r>
          </w:p>
        </w:tc>
        <w:tc>
          <w:tcPr>
            <w:tcW w:w="1016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合价（元）</w:t>
            </w:r>
          </w:p>
        </w:tc>
        <w:tc>
          <w:tcPr>
            <w:tcW w:w="821" w:type="dxa"/>
            <w:vMerge w:val="restart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发站</w:t>
            </w:r>
          </w:p>
        </w:tc>
        <w:tc>
          <w:tcPr>
            <w:tcW w:w="1134" w:type="dxa"/>
            <w:vMerge w:val="restart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交货地点</w:t>
            </w:r>
          </w:p>
        </w:tc>
        <w:tc>
          <w:tcPr>
            <w:tcW w:w="1330" w:type="dxa"/>
            <w:vMerge w:val="restart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运距（km）</w:t>
            </w:r>
          </w:p>
        </w:tc>
      </w:tr>
      <w:tr w:rsidR="00690E07" w:rsidTr="00265FB9">
        <w:trPr>
          <w:cantSplit/>
          <w:trHeight w:val="163"/>
          <w:tblHeader/>
        </w:trPr>
        <w:tc>
          <w:tcPr>
            <w:tcW w:w="1042" w:type="dxa"/>
            <w:vMerge/>
            <w:vAlign w:val="center"/>
          </w:tcPr>
          <w:p w:rsidR="00690E07" w:rsidRDefault="00690E07" w:rsidP="00265FB9">
            <w:pPr>
              <w:keepNext/>
              <w:keepLines/>
              <w:widowControl/>
              <w:spacing w:before="340" w:after="330"/>
              <w:jc w:val="left"/>
              <w:outlineLvl w:val="0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Merge/>
            <w:vAlign w:val="center"/>
          </w:tcPr>
          <w:p w:rsidR="00690E07" w:rsidRDefault="00690E07" w:rsidP="00265FB9">
            <w:pPr>
              <w:keepNext/>
              <w:keepLines/>
              <w:widowControl/>
              <w:spacing w:before="340" w:after="330"/>
              <w:jc w:val="left"/>
              <w:outlineLvl w:val="0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690E07" w:rsidRDefault="00690E07" w:rsidP="00265FB9">
            <w:pPr>
              <w:keepNext/>
              <w:keepLines/>
              <w:widowControl/>
              <w:spacing w:before="340" w:after="330"/>
              <w:jc w:val="left"/>
              <w:outlineLvl w:val="0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690E07" w:rsidRDefault="00690E07" w:rsidP="00265FB9">
            <w:pPr>
              <w:keepNext/>
              <w:keepLines/>
              <w:widowControl/>
              <w:spacing w:before="340" w:after="330"/>
              <w:jc w:val="left"/>
              <w:outlineLvl w:val="0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Merge/>
            <w:vAlign w:val="center"/>
          </w:tcPr>
          <w:p w:rsidR="00690E07" w:rsidRDefault="00690E07" w:rsidP="00265FB9">
            <w:pPr>
              <w:keepNext/>
              <w:keepLines/>
              <w:widowControl/>
              <w:spacing w:before="340" w:after="330"/>
              <w:jc w:val="left"/>
              <w:outlineLvl w:val="0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Merge/>
            <w:vAlign w:val="center"/>
          </w:tcPr>
          <w:p w:rsidR="00690E07" w:rsidRDefault="00690E07" w:rsidP="00265FB9">
            <w:pPr>
              <w:keepNext/>
              <w:keepLines/>
              <w:widowControl/>
              <w:spacing w:before="340" w:after="330"/>
              <w:jc w:val="left"/>
              <w:outlineLvl w:val="0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C</w:t>
            </w:r>
          </w:p>
        </w:tc>
        <w:tc>
          <w:tcPr>
            <w:tcW w:w="849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B</w:t>
            </w:r>
          </w:p>
        </w:tc>
        <w:tc>
          <w:tcPr>
            <w:tcW w:w="850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Y</w:t>
            </w:r>
          </w:p>
        </w:tc>
        <w:tc>
          <w:tcPr>
            <w:tcW w:w="1109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A=B+Y</w:t>
            </w:r>
          </w:p>
        </w:tc>
        <w:tc>
          <w:tcPr>
            <w:tcW w:w="1016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D=A×C</w:t>
            </w:r>
          </w:p>
        </w:tc>
        <w:tc>
          <w:tcPr>
            <w:tcW w:w="821" w:type="dxa"/>
            <w:vMerge/>
            <w:vAlign w:val="center"/>
          </w:tcPr>
          <w:p w:rsidR="00690E07" w:rsidRDefault="00690E07" w:rsidP="00265FB9">
            <w:pPr>
              <w:keepNext/>
              <w:keepLines/>
              <w:widowControl/>
              <w:spacing w:before="340" w:after="330"/>
              <w:jc w:val="left"/>
              <w:outlineLvl w:val="0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90E07" w:rsidRDefault="00690E07" w:rsidP="00265FB9">
            <w:pPr>
              <w:keepNext/>
              <w:keepLines/>
              <w:widowControl/>
              <w:spacing w:before="340" w:after="330"/>
              <w:jc w:val="left"/>
              <w:outlineLvl w:val="0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/>
            <w:vAlign w:val="center"/>
          </w:tcPr>
          <w:p w:rsidR="00690E07" w:rsidRDefault="00690E07" w:rsidP="00265FB9">
            <w:pPr>
              <w:keepNext/>
              <w:keepLines/>
              <w:widowControl/>
              <w:spacing w:before="340" w:after="330"/>
              <w:jc w:val="left"/>
              <w:outlineLvl w:val="0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690E07" w:rsidTr="00265FB9">
        <w:trPr>
          <w:cantSplit/>
        </w:trPr>
        <w:tc>
          <w:tcPr>
            <w:tcW w:w="1042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90E07" w:rsidTr="00265FB9">
        <w:trPr>
          <w:cantSplit/>
        </w:trPr>
        <w:tc>
          <w:tcPr>
            <w:tcW w:w="1042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90E07" w:rsidTr="00265FB9">
        <w:trPr>
          <w:cantSplit/>
        </w:trPr>
        <w:tc>
          <w:tcPr>
            <w:tcW w:w="1042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90E07" w:rsidTr="00265FB9">
        <w:trPr>
          <w:cantSplit/>
        </w:trPr>
        <w:tc>
          <w:tcPr>
            <w:tcW w:w="1042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90E07" w:rsidTr="00265FB9">
        <w:trPr>
          <w:cantSplit/>
        </w:trPr>
        <w:tc>
          <w:tcPr>
            <w:tcW w:w="1042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90E07" w:rsidTr="00265FB9">
        <w:trPr>
          <w:cantSplit/>
        </w:trPr>
        <w:tc>
          <w:tcPr>
            <w:tcW w:w="1042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90E07" w:rsidTr="00265FB9">
        <w:trPr>
          <w:cantSplit/>
        </w:trPr>
        <w:tc>
          <w:tcPr>
            <w:tcW w:w="1042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bottom"/>
          </w:tcPr>
          <w:p w:rsidR="00690E07" w:rsidRDefault="00690E07" w:rsidP="00265FB9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690E07" w:rsidRDefault="00690E07" w:rsidP="00690E07">
      <w:pPr>
        <w:spacing w:line="400" w:lineRule="exact"/>
        <w:ind w:firstLine="48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投标到站总价（人民币大写）：　亿　  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仟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 xml:space="preserve">      </w:t>
      </w:r>
      <w:proofErr w:type="gramStart"/>
      <w:r>
        <w:rPr>
          <w:rFonts w:ascii="宋体" w:hAnsi="宋体" w:cs="宋体" w:hint="eastAsia"/>
          <w:color w:val="000000"/>
          <w:kern w:val="0"/>
          <w:szCs w:val="21"/>
        </w:rPr>
        <w:t>佰</w:t>
      </w:r>
      <w:proofErr w:type="gramEnd"/>
      <w:r>
        <w:rPr>
          <w:rFonts w:ascii="宋体" w:hAnsi="宋体" w:cs="宋体" w:hint="eastAsia"/>
          <w:color w:val="000000"/>
          <w:kern w:val="0"/>
          <w:szCs w:val="21"/>
        </w:rPr>
        <w:t xml:space="preserve">   　拾   　万   　仟   　佰   　拾  　元</w:t>
      </w:r>
    </w:p>
    <w:p w:rsidR="00690E07" w:rsidRDefault="00690E07" w:rsidP="00690E07">
      <w:pPr>
        <w:spacing w:line="400" w:lineRule="exact"/>
        <w:ind w:firstLine="48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供应商名称（盖章）：</w:t>
      </w:r>
    </w:p>
    <w:p w:rsidR="00690E07" w:rsidRDefault="00690E07" w:rsidP="00690E07">
      <w:pPr>
        <w:spacing w:line="400" w:lineRule="exact"/>
        <w:ind w:firstLine="48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法定代表人或授权报价响应供应商代表签字：</w:t>
      </w:r>
    </w:p>
    <w:p w:rsidR="00690E07" w:rsidRDefault="00690E07" w:rsidP="00690E07">
      <w:pPr>
        <w:spacing w:line="400" w:lineRule="exact"/>
        <w:ind w:firstLine="48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联系方式：</w:t>
      </w:r>
    </w:p>
    <w:p w:rsidR="00690E07" w:rsidRDefault="00690E07" w:rsidP="00690E07">
      <w:pPr>
        <w:spacing w:line="400" w:lineRule="exact"/>
        <w:ind w:firstLine="48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日    期：</w:t>
      </w:r>
    </w:p>
    <w:p w:rsidR="00690E07" w:rsidRDefault="00690E07" w:rsidP="00690E07">
      <w:pPr>
        <w:spacing w:line="400" w:lineRule="exact"/>
        <w:rPr>
          <w:rFonts w:ascii="宋体" w:hAnsi="宋体" w:cs="宋体"/>
          <w:color w:val="000000"/>
          <w:szCs w:val="21"/>
          <w:u w:val="single"/>
        </w:rPr>
      </w:pPr>
    </w:p>
    <w:p w:rsidR="00690E07" w:rsidRDefault="00690E07" w:rsidP="00690E07">
      <w:pPr>
        <w:spacing w:line="400" w:lineRule="exact"/>
        <w:jc w:val="center"/>
        <w:rPr>
          <w:rFonts w:ascii="宋体" w:hAns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lastRenderedPageBreak/>
        <w:t>物资到站</w:t>
      </w:r>
      <w:proofErr w:type="gramStart"/>
      <w:r>
        <w:rPr>
          <w:rFonts w:ascii="宋体" w:hAnsi="宋体" w:cs="宋体" w:hint="eastAsia"/>
          <w:b/>
          <w:color w:val="000000"/>
          <w:szCs w:val="21"/>
        </w:rPr>
        <w:t>价分析</w:t>
      </w:r>
      <w:proofErr w:type="gramEnd"/>
      <w:r>
        <w:rPr>
          <w:rFonts w:ascii="宋体" w:hAnsi="宋体" w:cs="宋体" w:hint="eastAsia"/>
          <w:b/>
          <w:color w:val="000000"/>
          <w:szCs w:val="21"/>
        </w:rPr>
        <w:t>表</w:t>
      </w:r>
    </w:p>
    <w:p w:rsidR="00690E07" w:rsidRDefault="00690E07" w:rsidP="00690E07">
      <w:pPr>
        <w:widowControl/>
        <w:spacing w:line="40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Cs w:val="21"/>
        </w:rPr>
        <w:t xml:space="preserve">                                                                                   货币单位:人民币元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7"/>
        <w:gridCol w:w="1077"/>
        <w:gridCol w:w="1091"/>
        <w:gridCol w:w="383"/>
        <w:gridCol w:w="872"/>
        <w:gridCol w:w="993"/>
        <w:gridCol w:w="1036"/>
        <w:gridCol w:w="1429"/>
        <w:gridCol w:w="1145"/>
        <w:gridCol w:w="1093"/>
        <w:gridCol w:w="1138"/>
        <w:gridCol w:w="1139"/>
        <w:gridCol w:w="1638"/>
      </w:tblGrid>
      <w:tr w:rsidR="00690E07" w:rsidTr="00265FB9">
        <w:trPr>
          <w:trHeight w:val="470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物资名称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规格型号</w:t>
            </w:r>
          </w:p>
        </w:tc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计量</w:t>
            </w:r>
          </w:p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需求数量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含税</w:t>
            </w:r>
          </w:p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出厂单价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含税</w:t>
            </w:r>
          </w:p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运杂费单价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含税</w:t>
            </w:r>
          </w:p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到站单价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含税</w:t>
            </w:r>
          </w:p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到站合价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不含税</w:t>
            </w:r>
          </w:p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到站单价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增值税率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增值税额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交货地点</w:t>
            </w:r>
          </w:p>
        </w:tc>
      </w:tr>
      <w:tr w:rsidR="00690E07" w:rsidTr="00265FB9">
        <w:trPr>
          <w:trHeight w:val="470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 w:rsidR="00690E07" w:rsidTr="00265FB9">
        <w:trPr>
          <w:trHeight w:val="569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E07" w:rsidRDefault="00690E07" w:rsidP="00265FB9">
            <w:pPr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E07" w:rsidRDefault="00690E07" w:rsidP="00265FB9">
            <w:pPr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E07" w:rsidRDefault="00690E07" w:rsidP="00265FB9">
            <w:pPr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E07" w:rsidRDefault="00690E07" w:rsidP="00265FB9">
            <w:pPr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4=2+3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5=1×4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0E07" w:rsidRDefault="00690E07" w:rsidP="00265FB9">
            <w:pPr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8=6*7</w:t>
            </w: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 w:rsidR="00690E07" w:rsidTr="00265FB9">
        <w:trPr>
          <w:trHeight w:val="38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 w:rsidR="00690E07" w:rsidTr="00265FB9">
        <w:trPr>
          <w:trHeight w:val="38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90E07" w:rsidTr="00265FB9">
        <w:trPr>
          <w:trHeight w:val="38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90E07" w:rsidTr="00265FB9">
        <w:trPr>
          <w:trHeight w:val="510"/>
        </w:trPr>
        <w:tc>
          <w:tcPr>
            <w:tcW w:w="3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含税到站合价总计：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E07" w:rsidRDefault="00690E07" w:rsidP="00265FB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690E07" w:rsidRDefault="00690E07" w:rsidP="00690E07">
      <w:pPr>
        <w:widowControl/>
        <w:spacing w:line="40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说明： 不含税到站单价+增值税额=含税到站单价，其中不含税到站单价包含运费、装卸费。</w:t>
      </w:r>
    </w:p>
    <w:p w:rsidR="00690E07" w:rsidRDefault="00690E07" w:rsidP="00690E07">
      <w:pPr>
        <w:tabs>
          <w:tab w:val="left" w:pos="1254"/>
          <w:tab w:val="left" w:pos="2334"/>
          <w:tab w:val="left" w:pos="3414"/>
          <w:tab w:val="left" w:pos="4494"/>
          <w:tab w:val="left" w:pos="5934"/>
          <w:tab w:val="left" w:pos="7014"/>
          <w:tab w:val="left" w:pos="7854"/>
          <w:tab w:val="left" w:pos="9174"/>
          <w:tab w:val="left" w:pos="10254"/>
        </w:tabs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>注：1、填写此表格时不得改变表格的形式。</w:t>
      </w:r>
    </w:p>
    <w:p w:rsidR="00690E07" w:rsidRDefault="00690E07" w:rsidP="00690E07">
      <w:pPr>
        <w:tabs>
          <w:tab w:val="left" w:pos="1254"/>
          <w:tab w:val="left" w:pos="2334"/>
          <w:tab w:val="left" w:pos="3414"/>
          <w:tab w:val="left" w:pos="4494"/>
          <w:tab w:val="left" w:pos="5934"/>
          <w:tab w:val="left" w:pos="7014"/>
          <w:tab w:val="left" w:pos="7854"/>
          <w:tab w:val="left" w:pos="9174"/>
          <w:tab w:val="left" w:pos="10254"/>
        </w:tabs>
        <w:autoSpaceDE w:val="0"/>
        <w:autoSpaceDN w:val="0"/>
        <w:adjustRightInd w:val="0"/>
        <w:spacing w:line="400" w:lineRule="exact"/>
        <w:ind w:firstLineChars="100" w:firstLine="210"/>
        <w:jc w:val="left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Cs/>
          <w:color w:val="000000"/>
          <w:kern w:val="0"/>
          <w:szCs w:val="21"/>
        </w:rPr>
        <w:t xml:space="preserve">  2、</w:t>
      </w:r>
      <w:r>
        <w:rPr>
          <w:rFonts w:ascii="宋体" w:hAnsi="宋体" w:cs="宋体" w:hint="eastAsia"/>
          <w:color w:val="000000"/>
          <w:szCs w:val="21"/>
        </w:rPr>
        <w:t>询价响应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单位如果需要对报价或其它内容加以说明，可在备注一栏中填写。</w:t>
      </w:r>
    </w:p>
    <w:p w:rsidR="00690E07" w:rsidRDefault="00690E07" w:rsidP="00690E07">
      <w:pPr>
        <w:numPr>
          <w:ilvl w:val="0"/>
          <w:numId w:val="1"/>
        </w:numPr>
        <w:tabs>
          <w:tab w:val="left" w:pos="1254"/>
          <w:tab w:val="left" w:pos="2334"/>
          <w:tab w:val="left" w:pos="3414"/>
          <w:tab w:val="left" w:pos="4494"/>
          <w:tab w:val="left" w:pos="5934"/>
          <w:tab w:val="left" w:pos="7014"/>
          <w:tab w:val="left" w:pos="7854"/>
          <w:tab w:val="left" w:pos="9174"/>
          <w:tab w:val="left" w:pos="10254"/>
        </w:tabs>
        <w:autoSpaceDE w:val="0"/>
        <w:autoSpaceDN w:val="0"/>
        <w:adjustRightInd w:val="0"/>
        <w:spacing w:line="40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此表应经法定代表人或询价响应供应商授权代表签名，并盖上公章。</w:t>
      </w:r>
    </w:p>
    <w:p w:rsidR="00690E07" w:rsidRDefault="00690E07" w:rsidP="00690E07">
      <w:pPr>
        <w:spacing w:line="400" w:lineRule="exact"/>
        <w:ind w:firstLine="480"/>
        <w:rPr>
          <w:rFonts w:ascii="宋体" w:hAnsi="宋体" w:cs="宋体"/>
          <w:color w:val="000000"/>
          <w:szCs w:val="21"/>
        </w:rPr>
      </w:pPr>
    </w:p>
    <w:p w:rsidR="00690E07" w:rsidRDefault="00690E07" w:rsidP="00690E07">
      <w:pPr>
        <w:spacing w:line="400" w:lineRule="exact"/>
        <w:ind w:firstLine="48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供应商名称（盖章）：</w:t>
      </w:r>
    </w:p>
    <w:p w:rsidR="00690E07" w:rsidRDefault="00690E07" w:rsidP="00690E07">
      <w:pPr>
        <w:spacing w:line="400" w:lineRule="exact"/>
        <w:ind w:firstLine="48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法定代表人或授权报价响应供应商代表签字：</w:t>
      </w:r>
    </w:p>
    <w:p w:rsidR="00690E07" w:rsidRDefault="00690E07" w:rsidP="00690E07">
      <w:pPr>
        <w:spacing w:line="400" w:lineRule="exact"/>
        <w:ind w:firstLine="48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联系方式：</w:t>
      </w:r>
    </w:p>
    <w:p w:rsidR="00690E07" w:rsidRDefault="00690E07" w:rsidP="00690E07">
      <w:pPr>
        <w:spacing w:line="400" w:lineRule="exact"/>
        <w:ind w:firstLine="48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日    期：</w:t>
      </w:r>
    </w:p>
    <w:p w:rsidR="00690E07" w:rsidRDefault="00690E07" w:rsidP="00690E07">
      <w:pPr>
        <w:pStyle w:val="Default"/>
        <w:rPr>
          <w:rFonts w:hint="eastAsia"/>
        </w:rPr>
      </w:pPr>
    </w:p>
    <w:p w:rsidR="00690E07" w:rsidRDefault="00690E07" w:rsidP="00690E07">
      <w:pPr>
        <w:pStyle w:val="Default"/>
        <w:sectPr w:rsidR="00690E07">
          <w:pgSz w:w="16838" w:h="11906" w:orient="landscape"/>
          <w:pgMar w:top="1304" w:right="1440" w:bottom="1304" w:left="1440" w:header="851" w:footer="992" w:gutter="0"/>
          <w:pgNumType w:start="1"/>
          <w:cols w:space="720"/>
          <w:docGrid w:type="lines" w:linePitch="409"/>
        </w:sectPr>
      </w:pPr>
    </w:p>
    <w:p w:rsidR="00690E07" w:rsidRDefault="00690E07" w:rsidP="00690E07">
      <w:pPr>
        <w:jc w:val="center"/>
        <w:rPr>
          <w:rFonts w:hint="eastAsia"/>
          <w:sz w:val="28"/>
          <w:szCs w:val="28"/>
        </w:rPr>
      </w:pPr>
      <w:bookmarkStart w:id="0" w:name="_Toc144974468"/>
      <w:bookmarkStart w:id="1" w:name="_Toc152047264"/>
      <w:bookmarkStart w:id="2" w:name="_Toc23302"/>
    </w:p>
    <w:p w:rsidR="00690E07" w:rsidRDefault="00690E07" w:rsidP="00690E07">
      <w:pPr>
        <w:jc w:val="center"/>
        <w:rPr>
          <w:rFonts w:hint="eastAsia"/>
          <w:sz w:val="28"/>
          <w:szCs w:val="28"/>
        </w:rPr>
      </w:pPr>
    </w:p>
    <w:p w:rsidR="00690E07" w:rsidRDefault="00690E07" w:rsidP="00690E07">
      <w:pPr>
        <w:jc w:val="center"/>
        <w:rPr>
          <w:rFonts w:hint="eastAsia"/>
          <w:sz w:val="28"/>
          <w:szCs w:val="28"/>
        </w:rPr>
      </w:pPr>
    </w:p>
    <w:p w:rsidR="00690E07" w:rsidRDefault="00690E07" w:rsidP="00690E07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授权委托书</w:t>
      </w:r>
      <w:bookmarkEnd w:id="0"/>
      <w:bookmarkEnd w:id="1"/>
      <w:bookmarkEnd w:id="2"/>
    </w:p>
    <w:p w:rsidR="00690E07" w:rsidRDefault="00690E07" w:rsidP="00690E07">
      <w:pPr>
        <w:jc w:val="center"/>
      </w:pPr>
      <w:r>
        <w:rPr>
          <w:rFonts w:hint="eastAsia"/>
        </w:rPr>
        <w:t>（授权代理人签字时需提供）</w:t>
      </w:r>
    </w:p>
    <w:p w:rsidR="00690E07" w:rsidRDefault="00690E07" w:rsidP="00690E07">
      <w:pPr>
        <w:spacing w:line="400" w:lineRule="exact"/>
        <w:rPr>
          <w:szCs w:val="21"/>
        </w:rPr>
      </w:pPr>
    </w:p>
    <w:p w:rsidR="00690E07" w:rsidRDefault="00690E07" w:rsidP="00690E07">
      <w:pPr>
        <w:pStyle w:val="a5"/>
        <w:snapToGrid w:val="0"/>
        <w:ind w:firstLine="420"/>
        <w:rPr>
          <w:rFonts w:eastAsia="宋体" w:hAnsi="宋体"/>
        </w:rPr>
      </w:pPr>
      <w:r>
        <w:rPr>
          <w:rFonts w:eastAsia="宋体" w:hAnsi="宋体"/>
        </w:rPr>
        <w:t>本授权书声明：本人</w:t>
      </w:r>
      <w:r>
        <w:rPr>
          <w:rFonts w:eastAsia="宋体" w:hAnsi="宋体" w:hint="eastAsia"/>
        </w:rPr>
        <w:t>（姓名）</w:t>
      </w:r>
      <w:proofErr w:type="gramStart"/>
      <w:r>
        <w:rPr>
          <w:rFonts w:eastAsia="宋体" w:hAnsi="宋体" w:hint="eastAsia"/>
        </w:rPr>
        <w:t>系</w:t>
      </w:r>
      <w:r>
        <w:rPr>
          <w:rFonts w:eastAsia="宋体" w:hAnsi="宋体"/>
        </w:rPr>
        <w:t>注册</w:t>
      </w:r>
      <w:proofErr w:type="gramEnd"/>
      <w:r>
        <w:rPr>
          <w:rFonts w:eastAsia="宋体" w:hAnsi="宋体"/>
        </w:rPr>
        <w:t>于</w:t>
      </w:r>
      <w:r>
        <w:rPr>
          <w:rFonts w:eastAsia="宋体" w:hAnsi="宋体" w:hint="eastAsia"/>
        </w:rPr>
        <w:t xml:space="preserve">   </w:t>
      </w:r>
      <w:r>
        <w:rPr>
          <w:rFonts w:eastAsia="宋体" w:hAnsi="宋体"/>
        </w:rPr>
        <w:t>省</w:t>
      </w:r>
      <w:r>
        <w:rPr>
          <w:rFonts w:eastAsia="宋体" w:hAnsi="宋体" w:hint="eastAsia"/>
        </w:rPr>
        <w:t xml:space="preserve">    </w:t>
      </w:r>
      <w:r>
        <w:rPr>
          <w:rFonts w:eastAsia="宋体" w:hAnsi="宋体"/>
        </w:rPr>
        <w:t>市</w:t>
      </w:r>
      <w:r>
        <w:rPr>
          <w:rFonts w:eastAsia="宋体" w:hAnsi="宋体" w:hint="eastAsia"/>
        </w:rPr>
        <w:t xml:space="preserve">    </w:t>
      </w:r>
      <w:r>
        <w:rPr>
          <w:rFonts w:eastAsia="宋体" w:hAnsi="宋体"/>
        </w:rPr>
        <w:t>县工商管理局的（单位名称）的法定代表人</w:t>
      </w:r>
      <w:r>
        <w:rPr>
          <w:rFonts w:eastAsia="宋体" w:hAnsi="宋体" w:hint="eastAsia"/>
        </w:rPr>
        <w:t>，</w:t>
      </w:r>
      <w:r>
        <w:rPr>
          <w:rFonts w:eastAsia="宋体" w:hAnsi="宋体"/>
        </w:rPr>
        <w:t>现委托</w:t>
      </w:r>
      <w:r>
        <w:rPr>
          <w:rFonts w:eastAsia="宋体" w:hAnsi="宋体" w:hint="eastAsia"/>
        </w:rPr>
        <w:t>（姓名）为我方代理人。代理人根据授权以我方名义签署、澄清、说明、补正、递交、撤回、修改（项目名称）（招标编号）（物资名称）（包件号）报价文件、签订合同和处理有关事宜，其法律后果由我方承担。</w:t>
      </w:r>
    </w:p>
    <w:p w:rsidR="00690E07" w:rsidRDefault="00690E07" w:rsidP="00690E07">
      <w:pPr>
        <w:pStyle w:val="a5"/>
        <w:snapToGrid w:val="0"/>
        <w:ind w:firstLine="420"/>
        <w:rPr>
          <w:rFonts w:eastAsia="宋体" w:hAnsi="宋体"/>
        </w:rPr>
      </w:pPr>
      <w:r>
        <w:rPr>
          <w:rFonts w:eastAsia="宋体" w:hAnsi="宋体" w:hint="eastAsia"/>
        </w:rPr>
        <w:t xml:space="preserve">委托期限：  </w:t>
      </w:r>
      <w:r>
        <w:rPr>
          <w:rFonts w:eastAsia="宋体" w:hAnsi="宋体"/>
        </w:rPr>
        <w:t>年</w:t>
      </w:r>
      <w:r>
        <w:rPr>
          <w:rFonts w:eastAsia="宋体" w:hAnsi="宋体" w:hint="eastAsia"/>
        </w:rPr>
        <w:t xml:space="preserve">  </w:t>
      </w:r>
      <w:r>
        <w:rPr>
          <w:rFonts w:eastAsia="宋体" w:hAnsi="宋体"/>
        </w:rPr>
        <w:t>月</w:t>
      </w:r>
      <w:r>
        <w:rPr>
          <w:rFonts w:eastAsia="宋体" w:hAnsi="宋体" w:hint="eastAsia"/>
        </w:rPr>
        <w:t xml:space="preserve">  </w:t>
      </w:r>
      <w:r>
        <w:rPr>
          <w:rFonts w:eastAsia="宋体" w:hAnsi="宋体"/>
        </w:rPr>
        <w:t>日至</w:t>
      </w:r>
      <w:r>
        <w:rPr>
          <w:rFonts w:eastAsia="宋体" w:hAnsi="宋体" w:hint="eastAsia"/>
        </w:rPr>
        <w:t xml:space="preserve">  </w:t>
      </w:r>
      <w:r>
        <w:rPr>
          <w:rFonts w:eastAsia="宋体" w:hAnsi="宋体"/>
        </w:rPr>
        <w:t>年</w:t>
      </w:r>
      <w:r>
        <w:rPr>
          <w:rFonts w:eastAsia="宋体" w:hAnsi="宋体" w:hint="eastAsia"/>
        </w:rPr>
        <w:t xml:space="preserve">  </w:t>
      </w:r>
      <w:r>
        <w:rPr>
          <w:rFonts w:eastAsia="宋体" w:hAnsi="宋体"/>
        </w:rPr>
        <w:t>月</w:t>
      </w:r>
      <w:r>
        <w:rPr>
          <w:rFonts w:eastAsia="宋体" w:hAnsi="宋体" w:hint="eastAsia"/>
        </w:rPr>
        <w:t xml:space="preserve">  </w:t>
      </w:r>
      <w:r>
        <w:rPr>
          <w:rFonts w:eastAsia="宋体" w:hAnsi="宋体"/>
        </w:rPr>
        <w:t>日</w:t>
      </w:r>
      <w:r>
        <w:rPr>
          <w:rFonts w:eastAsia="宋体" w:hAnsi="宋体" w:hint="eastAsia"/>
        </w:rPr>
        <w:t>。</w:t>
      </w:r>
    </w:p>
    <w:p w:rsidR="00690E07" w:rsidRDefault="00690E07" w:rsidP="00690E07">
      <w:pPr>
        <w:pStyle w:val="a5"/>
        <w:snapToGrid w:val="0"/>
        <w:ind w:firstLine="420"/>
        <w:rPr>
          <w:rFonts w:eastAsia="宋体" w:hAnsi="宋体"/>
        </w:rPr>
      </w:pPr>
      <w:r>
        <w:rPr>
          <w:rFonts w:eastAsia="宋体" w:hAnsi="宋体" w:hint="eastAsia"/>
        </w:rPr>
        <w:t>代理人无转委托权。</w:t>
      </w:r>
    </w:p>
    <w:p w:rsidR="00690E07" w:rsidRDefault="00690E07" w:rsidP="00690E07">
      <w:pPr>
        <w:pStyle w:val="a5"/>
        <w:snapToGrid w:val="0"/>
        <w:ind w:firstLine="422"/>
        <w:rPr>
          <w:rFonts w:eastAsia="宋体" w:hAnsi="宋体"/>
          <w:b/>
        </w:rPr>
      </w:pPr>
      <w:r>
        <w:rPr>
          <w:rFonts w:eastAsia="宋体" w:hAnsi="宋体" w:hint="eastAsia"/>
          <w:b/>
        </w:rPr>
        <w:t>附：法定代表人身份证件复印件和被授权代理人身份证件复印件</w:t>
      </w:r>
    </w:p>
    <w:p w:rsidR="00690E07" w:rsidRDefault="00690E07" w:rsidP="00690E07">
      <w:pPr>
        <w:pStyle w:val="a5"/>
        <w:snapToGrid w:val="0"/>
        <w:spacing w:line="360" w:lineRule="auto"/>
        <w:ind w:firstLine="420"/>
        <w:rPr>
          <w:rFonts w:eastAsia="宋体" w:hAnsi="宋体"/>
        </w:rPr>
      </w:pPr>
    </w:p>
    <w:p w:rsidR="00690E07" w:rsidRDefault="00690E07" w:rsidP="00690E07">
      <w:pPr>
        <w:pStyle w:val="a5"/>
        <w:snapToGrid w:val="0"/>
        <w:spacing w:line="360" w:lineRule="auto"/>
        <w:ind w:firstLine="420"/>
        <w:rPr>
          <w:rFonts w:eastAsia="宋体" w:hAnsi="宋体"/>
        </w:rPr>
      </w:pPr>
    </w:p>
    <w:p w:rsidR="00690E07" w:rsidRDefault="00690E07" w:rsidP="00690E07">
      <w:pPr>
        <w:pStyle w:val="a5"/>
        <w:snapToGrid w:val="0"/>
        <w:spacing w:line="360" w:lineRule="auto"/>
        <w:ind w:firstLine="420"/>
        <w:rPr>
          <w:rFonts w:eastAsia="宋体" w:hAnsi="宋体"/>
        </w:rPr>
      </w:pPr>
    </w:p>
    <w:p w:rsidR="00690E07" w:rsidRDefault="00690E07" w:rsidP="00690E07">
      <w:pPr>
        <w:pStyle w:val="a5"/>
        <w:snapToGrid w:val="0"/>
        <w:spacing w:line="360" w:lineRule="auto"/>
        <w:ind w:firstLineChars="2200" w:firstLine="4620"/>
        <w:rPr>
          <w:rFonts w:eastAsia="宋体" w:hAnsi="宋体"/>
        </w:rPr>
      </w:pPr>
      <w:r>
        <w:rPr>
          <w:rFonts w:eastAsia="宋体" w:hAnsi="宋体"/>
        </w:rPr>
        <w:t>法定代表人签字</w:t>
      </w:r>
      <w:r>
        <w:rPr>
          <w:rFonts w:eastAsia="宋体" w:hAnsi="宋体" w:hint="eastAsia"/>
        </w:rPr>
        <w:t>或盖章</w:t>
      </w:r>
      <w:r>
        <w:rPr>
          <w:rFonts w:eastAsia="宋体" w:hAnsi="宋体"/>
        </w:rPr>
        <w:t>：</w:t>
      </w:r>
    </w:p>
    <w:p w:rsidR="00690E07" w:rsidRDefault="00690E07" w:rsidP="00690E07">
      <w:pPr>
        <w:pStyle w:val="a5"/>
        <w:snapToGrid w:val="0"/>
        <w:spacing w:line="360" w:lineRule="auto"/>
        <w:ind w:firstLineChars="2200" w:firstLine="4620"/>
        <w:rPr>
          <w:rFonts w:eastAsia="宋体" w:hAnsi="宋体"/>
        </w:rPr>
      </w:pPr>
      <w:r>
        <w:rPr>
          <w:rFonts w:eastAsia="宋体" w:hAnsi="宋体"/>
        </w:rPr>
        <w:t>法定代表人</w:t>
      </w:r>
      <w:r>
        <w:rPr>
          <w:rFonts w:eastAsia="宋体" w:hAnsi="宋体" w:hint="eastAsia"/>
        </w:rPr>
        <w:t>身份证号码：</w:t>
      </w:r>
    </w:p>
    <w:p w:rsidR="00690E07" w:rsidRDefault="00690E07" w:rsidP="00690E07">
      <w:pPr>
        <w:pStyle w:val="a5"/>
        <w:snapToGrid w:val="0"/>
        <w:spacing w:line="360" w:lineRule="auto"/>
        <w:ind w:firstLineChars="2200" w:firstLine="4620"/>
        <w:rPr>
          <w:rFonts w:eastAsia="宋体" w:hAnsi="宋体"/>
        </w:rPr>
      </w:pPr>
      <w:r>
        <w:rPr>
          <w:rFonts w:eastAsia="宋体" w:hAnsi="宋体"/>
        </w:rPr>
        <w:t>被授权代理人签字：</w:t>
      </w:r>
    </w:p>
    <w:p w:rsidR="00690E07" w:rsidRDefault="00690E07" w:rsidP="00690E07">
      <w:pPr>
        <w:pStyle w:val="a5"/>
        <w:snapToGrid w:val="0"/>
        <w:spacing w:line="360" w:lineRule="auto"/>
        <w:ind w:firstLineChars="2200" w:firstLine="4620"/>
        <w:rPr>
          <w:rFonts w:eastAsia="宋体" w:hAnsi="宋体"/>
        </w:rPr>
      </w:pPr>
      <w:r>
        <w:rPr>
          <w:rFonts w:eastAsia="宋体" w:hAnsi="宋体"/>
        </w:rPr>
        <w:t>被授权代理人</w:t>
      </w:r>
      <w:r>
        <w:rPr>
          <w:rFonts w:eastAsia="宋体" w:hAnsi="宋体" w:hint="eastAsia"/>
        </w:rPr>
        <w:t>身份证号码：</w:t>
      </w:r>
    </w:p>
    <w:p w:rsidR="00690E07" w:rsidRDefault="00690E07" w:rsidP="00690E07">
      <w:pPr>
        <w:pStyle w:val="a5"/>
        <w:snapToGrid w:val="0"/>
        <w:spacing w:line="360" w:lineRule="auto"/>
        <w:ind w:firstLineChars="2200" w:firstLine="4620"/>
        <w:rPr>
          <w:rFonts w:eastAsia="宋体" w:hAnsi="宋体"/>
        </w:rPr>
      </w:pPr>
      <w:r>
        <w:rPr>
          <w:rFonts w:eastAsia="宋体" w:hAnsi="宋体"/>
        </w:rPr>
        <w:t>单位名称（公章）</w:t>
      </w:r>
      <w:r>
        <w:rPr>
          <w:rFonts w:eastAsia="宋体" w:hAnsi="宋体" w:hint="eastAsia"/>
        </w:rPr>
        <w:t>：</w:t>
      </w:r>
    </w:p>
    <w:p w:rsidR="00690E07" w:rsidRDefault="00690E07" w:rsidP="00690E07">
      <w:pPr>
        <w:spacing w:line="440" w:lineRule="exact"/>
        <w:ind w:firstLineChars="2200" w:firstLine="4620"/>
        <w:rPr>
          <w:rFonts w:ascii="宋体" w:hAnsi="宋体"/>
        </w:rPr>
      </w:pPr>
      <w:r>
        <w:rPr>
          <w:rFonts w:ascii="宋体" w:hAnsi="宋体"/>
        </w:rPr>
        <w:t>年</w:t>
      </w:r>
      <w:r>
        <w:rPr>
          <w:rFonts w:ascii="宋体" w:hAnsi="宋体" w:hint="eastAsia"/>
        </w:rPr>
        <w:t xml:space="preserve">   </w:t>
      </w:r>
      <w:r>
        <w:rPr>
          <w:rFonts w:ascii="宋体" w:hAnsi="宋体"/>
        </w:rPr>
        <w:t>月</w:t>
      </w:r>
      <w:r>
        <w:rPr>
          <w:rFonts w:ascii="宋体" w:hAnsi="宋体" w:hint="eastAsia"/>
        </w:rPr>
        <w:t xml:space="preserve">   </w:t>
      </w:r>
      <w:r>
        <w:rPr>
          <w:rFonts w:ascii="宋体" w:hAnsi="宋体"/>
        </w:rPr>
        <w:t>日</w:t>
      </w:r>
    </w:p>
    <w:p w:rsidR="008422EB" w:rsidRPr="00690E07" w:rsidRDefault="008422EB" w:rsidP="00690E07">
      <w:bookmarkStart w:id="3" w:name="_GoBack"/>
      <w:bookmarkEnd w:id="3"/>
    </w:p>
    <w:sectPr w:rsidR="008422EB" w:rsidRPr="00690E07">
      <w:pgSz w:w="11906" w:h="16838"/>
      <w:pgMar w:top="1440" w:right="1304" w:bottom="1440" w:left="1304" w:header="851" w:footer="992" w:gutter="0"/>
      <w:cols w:space="720"/>
      <w:docGrid w:type="line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48" w:rsidRDefault="007D2548" w:rsidP="00527675">
      <w:r>
        <w:separator/>
      </w:r>
    </w:p>
  </w:endnote>
  <w:endnote w:type="continuationSeparator" w:id="0">
    <w:p w:rsidR="007D2548" w:rsidRDefault="007D2548" w:rsidP="0052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48" w:rsidRDefault="007D2548" w:rsidP="00527675">
      <w:r>
        <w:separator/>
      </w:r>
    </w:p>
  </w:footnote>
  <w:footnote w:type="continuationSeparator" w:id="0">
    <w:p w:rsidR="007D2548" w:rsidRDefault="007D2548" w:rsidP="0052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033E"/>
    <w:multiLevelType w:val="singleLevel"/>
    <w:tmpl w:val="596B033E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EF"/>
    <w:rsid w:val="002667C9"/>
    <w:rsid w:val="00527675"/>
    <w:rsid w:val="00690E07"/>
    <w:rsid w:val="007D2548"/>
    <w:rsid w:val="008422EB"/>
    <w:rsid w:val="00C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527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6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675"/>
    <w:rPr>
      <w:sz w:val="18"/>
      <w:szCs w:val="18"/>
    </w:rPr>
  </w:style>
  <w:style w:type="character" w:customStyle="1" w:styleId="Char1">
    <w:name w:val="纯文本 Char"/>
    <w:basedOn w:val="a0"/>
    <w:link w:val="a5"/>
    <w:rsid w:val="00527675"/>
    <w:rPr>
      <w:rFonts w:ascii="宋体" w:eastAsia="仿宋_GB2312" w:hAnsi="Courier New" w:cs="Courier New"/>
      <w:szCs w:val="21"/>
    </w:rPr>
  </w:style>
  <w:style w:type="paragraph" w:styleId="a5">
    <w:name w:val="Plain Text"/>
    <w:basedOn w:val="a"/>
    <w:link w:val="Char1"/>
    <w:qFormat/>
    <w:rsid w:val="00527675"/>
    <w:pPr>
      <w:ind w:firstLineChars="200" w:firstLine="200"/>
    </w:pPr>
    <w:rPr>
      <w:rFonts w:ascii="宋体" w:eastAsia="仿宋_GB2312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527675"/>
    <w:rPr>
      <w:rFonts w:ascii="宋体" w:eastAsia="宋体" w:hAnsi="Courier New" w:cs="Courier New"/>
      <w:szCs w:val="21"/>
    </w:rPr>
  </w:style>
  <w:style w:type="paragraph" w:styleId="1">
    <w:name w:val="index 1"/>
    <w:basedOn w:val="a"/>
    <w:next w:val="a"/>
    <w:semiHidden/>
    <w:qFormat/>
    <w:rsid w:val="00527675"/>
    <w:pPr>
      <w:spacing w:line="360" w:lineRule="auto"/>
      <w:jc w:val="center"/>
    </w:pPr>
    <w:rPr>
      <w:rFonts w:ascii="宋体" w:hAnsi="Arial" w:cs="Arial"/>
      <w:b/>
      <w:color w:val="000000"/>
      <w:sz w:val="24"/>
    </w:rPr>
  </w:style>
  <w:style w:type="paragraph" w:customStyle="1" w:styleId="Default">
    <w:name w:val="Default"/>
    <w:uiPriority w:val="99"/>
    <w:qFormat/>
    <w:rsid w:val="00527675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527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6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675"/>
    <w:rPr>
      <w:sz w:val="18"/>
      <w:szCs w:val="18"/>
    </w:rPr>
  </w:style>
  <w:style w:type="character" w:customStyle="1" w:styleId="Char1">
    <w:name w:val="纯文本 Char"/>
    <w:basedOn w:val="a0"/>
    <w:link w:val="a5"/>
    <w:rsid w:val="00527675"/>
    <w:rPr>
      <w:rFonts w:ascii="宋体" w:eastAsia="仿宋_GB2312" w:hAnsi="Courier New" w:cs="Courier New"/>
      <w:szCs w:val="21"/>
    </w:rPr>
  </w:style>
  <w:style w:type="paragraph" w:styleId="a5">
    <w:name w:val="Plain Text"/>
    <w:basedOn w:val="a"/>
    <w:link w:val="Char1"/>
    <w:qFormat/>
    <w:rsid w:val="00527675"/>
    <w:pPr>
      <w:ind w:firstLineChars="200" w:firstLine="200"/>
    </w:pPr>
    <w:rPr>
      <w:rFonts w:ascii="宋体" w:eastAsia="仿宋_GB2312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527675"/>
    <w:rPr>
      <w:rFonts w:ascii="宋体" w:eastAsia="宋体" w:hAnsi="Courier New" w:cs="Courier New"/>
      <w:szCs w:val="21"/>
    </w:rPr>
  </w:style>
  <w:style w:type="paragraph" w:styleId="1">
    <w:name w:val="index 1"/>
    <w:basedOn w:val="a"/>
    <w:next w:val="a"/>
    <w:semiHidden/>
    <w:qFormat/>
    <w:rsid w:val="00527675"/>
    <w:pPr>
      <w:spacing w:line="360" w:lineRule="auto"/>
      <w:jc w:val="center"/>
    </w:pPr>
    <w:rPr>
      <w:rFonts w:ascii="宋体" w:hAnsi="Arial" w:cs="Arial"/>
      <w:b/>
      <w:color w:val="000000"/>
      <w:sz w:val="24"/>
    </w:rPr>
  </w:style>
  <w:style w:type="paragraph" w:customStyle="1" w:styleId="Default">
    <w:name w:val="Default"/>
    <w:uiPriority w:val="99"/>
    <w:qFormat/>
    <w:rsid w:val="00527675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673</Characters>
  <Application>Microsoft Office Word</Application>
  <DocSecurity>0</DocSecurity>
  <Lines>96</Lines>
  <Paragraphs>69</Paragraphs>
  <ScaleCrop>false</ScaleCrop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2019-01-09T05:09:00Z</dcterms:created>
  <dcterms:modified xsi:type="dcterms:W3CDTF">2019-01-23T00:27:00Z</dcterms:modified>
</cp:coreProperties>
</file>